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FDB2" w14:textId="77777777" w:rsidR="0032414B" w:rsidRPr="004C2A4F" w:rsidRDefault="0032414B" w:rsidP="00071F62">
      <w:pPr>
        <w:pStyle w:val="NormalWeb"/>
        <w:jc w:val="both"/>
        <w:rPr>
          <w:rFonts w:asciiTheme="minorHAnsi" w:eastAsiaTheme="minorEastAsia" w:hAnsiTheme="minorHAnsi" w:cs="Times New Roman"/>
          <w:b/>
          <w:sz w:val="22"/>
          <w:szCs w:val="22"/>
        </w:rPr>
      </w:pPr>
      <w:r w:rsidRPr="004C2A4F">
        <w:rPr>
          <w:rFonts w:asciiTheme="minorHAnsi" w:eastAsiaTheme="minorEastAsia" w:hAnsiTheme="minorHAnsi" w:cs="Times New Roman"/>
          <w:b/>
          <w:sz w:val="22"/>
          <w:szCs w:val="22"/>
        </w:rPr>
        <w:t>比利時長期簽證管理費</w:t>
      </w:r>
    </w:p>
    <w:p w14:paraId="505FA1A1" w14:textId="00D6E2A2" w:rsidR="00996E2B" w:rsidRPr="004C2A4F" w:rsidRDefault="00CE5E09" w:rsidP="00071F62">
      <w:pPr>
        <w:pStyle w:val="NormalWeb"/>
        <w:jc w:val="both"/>
        <w:rPr>
          <w:rFonts w:asciiTheme="minorHAnsi" w:eastAsiaTheme="minorEastAsia" w:hAnsiTheme="minorHAnsi" w:cs="Times New Roman"/>
          <w:sz w:val="22"/>
          <w:szCs w:val="22"/>
        </w:rPr>
      </w:pPr>
      <w:r w:rsidRPr="004C2A4F">
        <w:rPr>
          <w:rFonts w:asciiTheme="minorHAnsi" w:eastAsiaTheme="minorEastAsia" w:hAnsiTheme="minorHAnsi" w:cs="Times New Roman"/>
          <w:sz w:val="22"/>
          <w:szCs w:val="22"/>
        </w:rPr>
        <w:t>從</w:t>
      </w:r>
      <w:r w:rsidRPr="004C2A4F">
        <w:rPr>
          <w:rFonts w:asciiTheme="minorHAnsi" w:eastAsiaTheme="minorEastAsia" w:hAnsiTheme="minorHAnsi" w:cs="Times New Roman"/>
          <w:sz w:val="22"/>
          <w:szCs w:val="22"/>
        </w:rPr>
        <w:t>2015</w:t>
      </w:r>
      <w:r w:rsidRPr="004C2A4F">
        <w:rPr>
          <w:rFonts w:asciiTheme="minorHAnsi" w:eastAsiaTheme="minorEastAsia" w:hAnsiTheme="minorHAnsi" w:cs="Times New Roman"/>
          <w:sz w:val="22"/>
          <w:szCs w:val="22"/>
        </w:rPr>
        <w:t>年</w:t>
      </w:r>
      <w:r w:rsidRPr="004C2A4F">
        <w:rPr>
          <w:rFonts w:asciiTheme="minorHAnsi" w:eastAsiaTheme="minorEastAsia" w:hAnsiTheme="minorHAnsi" w:cs="Times New Roman"/>
          <w:sz w:val="22"/>
          <w:szCs w:val="22"/>
        </w:rPr>
        <w:t>3</w:t>
      </w:r>
      <w:r w:rsidRPr="004C2A4F">
        <w:rPr>
          <w:rFonts w:asciiTheme="minorHAnsi" w:eastAsiaTheme="minorEastAsia" w:hAnsiTheme="minorHAnsi" w:cs="Times New Roman"/>
          <w:sz w:val="22"/>
          <w:szCs w:val="22"/>
        </w:rPr>
        <w:t>月</w:t>
      </w:r>
      <w:r w:rsidRPr="004C2A4F">
        <w:rPr>
          <w:rFonts w:asciiTheme="minorHAnsi" w:eastAsiaTheme="minorEastAsia" w:hAnsiTheme="minorHAnsi" w:cs="Times New Roman"/>
          <w:sz w:val="22"/>
          <w:szCs w:val="22"/>
        </w:rPr>
        <w:t>2</w:t>
      </w:r>
      <w:r w:rsidRPr="004C2A4F">
        <w:rPr>
          <w:rFonts w:asciiTheme="minorHAnsi" w:eastAsiaTheme="minorEastAsia" w:hAnsiTheme="minorHAnsi" w:cs="Times New Roman"/>
          <w:sz w:val="22"/>
          <w:szCs w:val="22"/>
        </w:rPr>
        <w:t>日起，在遞交簽證申請之前，將對比利時長期簽證收取簽證管理費。</w:t>
      </w:r>
      <w:r w:rsidR="00996E2B" w:rsidRPr="004C2A4F">
        <w:rPr>
          <w:rFonts w:asciiTheme="minorHAnsi" w:eastAsiaTheme="minorEastAsia" w:hAnsiTheme="minorHAnsi" w:cs="Times New Roman"/>
          <w:b/>
          <w:sz w:val="22"/>
          <w:szCs w:val="22"/>
        </w:rPr>
        <w:t>比利時長期簽證</w:t>
      </w:r>
      <w:r w:rsidR="00996E2B" w:rsidRPr="004C2A4F">
        <w:rPr>
          <w:rFonts w:asciiTheme="minorHAnsi" w:eastAsiaTheme="minorEastAsia" w:hAnsiTheme="minorHAnsi" w:cs="Times New Roman"/>
          <w:sz w:val="22"/>
          <w:szCs w:val="22"/>
        </w:rPr>
        <w:t>所收取之簽證管理費</w:t>
      </w:r>
      <w:r w:rsidR="00996E2B" w:rsidRPr="004C2A4F">
        <w:rPr>
          <w:rFonts w:asciiTheme="minorHAnsi" w:eastAsiaTheme="minorEastAsia" w:hAnsiTheme="minorHAnsi" w:cs="Times New Roman"/>
          <w:b/>
          <w:sz w:val="22"/>
          <w:szCs w:val="22"/>
        </w:rPr>
        <w:t>自</w:t>
      </w:r>
      <w:r w:rsidR="00996E2B" w:rsidRPr="004C2A4F">
        <w:rPr>
          <w:rFonts w:asciiTheme="minorHAnsi" w:eastAsiaTheme="minorEastAsia" w:hAnsiTheme="minorHAnsi" w:cs="Times New Roman"/>
          <w:b/>
          <w:sz w:val="22"/>
          <w:szCs w:val="22"/>
        </w:rPr>
        <w:t>202</w:t>
      </w:r>
      <w:r w:rsidR="00F743BC">
        <w:rPr>
          <w:rFonts w:asciiTheme="minorHAnsi" w:eastAsiaTheme="minorEastAsia" w:hAnsiTheme="minorHAnsi" w:cs="Times New Roman"/>
          <w:b/>
          <w:sz w:val="22"/>
          <w:szCs w:val="22"/>
        </w:rPr>
        <w:t>3</w:t>
      </w:r>
      <w:r w:rsidR="00996E2B" w:rsidRPr="004C2A4F">
        <w:rPr>
          <w:rFonts w:asciiTheme="minorHAnsi" w:eastAsiaTheme="minorEastAsia" w:hAnsiTheme="minorHAnsi" w:cs="Times New Roman"/>
          <w:b/>
          <w:sz w:val="22"/>
          <w:szCs w:val="22"/>
        </w:rPr>
        <w:t>年</w:t>
      </w:r>
      <w:r w:rsidR="00F743BC">
        <w:rPr>
          <w:rFonts w:asciiTheme="minorHAnsi" w:eastAsiaTheme="minorEastAsia" w:hAnsiTheme="minorHAnsi" w:cs="Times New Roman"/>
          <w:b/>
          <w:sz w:val="22"/>
          <w:szCs w:val="22"/>
        </w:rPr>
        <w:t>1</w:t>
      </w:r>
      <w:r w:rsidR="00996E2B" w:rsidRPr="004C2A4F">
        <w:rPr>
          <w:rFonts w:asciiTheme="minorHAnsi" w:eastAsiaTheme="minorEastAsia" w:hAnsiTheme="minorHAnsi" w:cs="Times New Roman"/>
          <w:b/>
          <w:sz w:val="22"/>
          <w:szCs w:val="22"/>
        </w:rPr>
        <w:t>月</w:t>
      </w:r>
      <w:r w:rsidR="00F743BC">
        <w:rPr>
          <w:rFonts w:asciiTheme="minorHAnsi" w:eastAsiaTheme="minorEastAsia" w:hAnsiTheme="minorHAnsi" w:cs="Times New Roman"/>
          <w:b/>
          <w:sz w:val="22"/>
          <w:szCs w:val="22"/>
        </w:rPr>
        <w:t>1</w:t>
      </w:r>
      <w:r w:rsidR="00996E2B" w:rsidRPr="004C2A4F">
        <w:rPr>
          <w:rFonts w:asciiTheme="minorHAnsi" w:eastAsiaTheme="minorEastAsia" w:hAnsiTheme="minorHAnsi" w:cs="Times New Roman"/>
          <w:b/>
          <w:sz w:val="22"/>
          <w:szCs w:val="22"/>
        </w:rPr>
        <w:t>日起</w:t>
      </w:r>
      <w:r w:rsidR="00996E2B" w:rsidRPr="004C2A4F">
        <w:rPr>
          <w:rFonts w:asciiTheme="minorHAnsi" w:eastAsiaTheme="minorEastAsia" w:hAnsiTheme="minorHAnsi" w:cs="Times New Roman"/>
          <w:sz w:val="22"/>
          <w:szCs w:val="22"/>
        </w:rPr>
        <w:t>，金額有所變動，繳納此管理費用前，建議來電詢問確認相對應之法條與金額</w:t>
      </w:r>
      <w:r w:rsidR="00257E69" w:rsidRPr="004C2A4F">
        <w:rPr>
          <w:rFonts w:asciiTheme="minorHAnsi" w:eastAsiaTheme="minorEastAsia" w:hAnsiTheme="minorHAnsi" w:cs="Times New Roman"/>
          <w:sz w:val="22"/>
          <w:szCs w:val="22"/>
        </w:rPr>
        <w:t>。</w:t>
      </w:r>
    </w:p>
    <w:p w14:paraId="7FC88303" w14:textId="77777777" w:rsidR="00CE5E09" w:rsidRPr="004C2A4F" w:rsidRDefault="00CE5E09" w:rsidP="00071F62">
      <w:pPr>
        <w:pStyle w:val="NormalWeb"/>
        <w:jc w:val="both"/>
        <w:rPr>
          <w:rFonts w:asciiTheme="minorHAnsi" w:eastAsiaTheme="minorEastAsia" w:hAnsiTheme="minorHAnsi" w:cs="Times New Roman"/>
          <w:sz w:val="22"/>
          <w:szCs w:val="22"/>
        </w:rPr>
      </w:pPr>
      <w:r w:rsidRPr="004C2A4F">
        <w:rPr>
          <w:rFonts w:asciiTheme="minorHAnsi" w:eastAsiaTheme="minorEastAsia" w:hAnsiTheme="minorHAnsi" w:cs="Times New Roman"/>
          <w:sz w:val="22"/>
          <w:szCs w:val="22"/>
        </w:rPr>
        <w:t>此費用需要申請人在台繳納或第三方（家屬、雇主、出資人、擔保人）在比利時繳納。</w:t>
      </w:r>
      <w:r w:rsidRPr="004C2A4F">
        <w:rPr>
          <w:rFonts w:asciiTheme="minorHAnsi" w:eastAsiaTheme="minorEastAsia" w:hAnsiTheme="minorHAnsi" w:cs="Times New Roman"/>
          <w:sz w:val="22"/>
          <w:szCs w:val="22"/>
        </w:rPr>
        <w:t xml:space="preserve"> </w:t>
      </w:r>
    </w:p>
    <w:p w14:paraId="4A570F03" w14:textId="77777777" w:rsidR="00CE5E09" w:rsidRPr="004C2A4F" w:rsidRDefault="00CE5E09" w:rsidP="00071F62">
      <w:pPr>
        <w:pStyle w:val="NormalWeb"/>
        <w:jc w:val="both"/>
        <w:rPr>
          <w:rFonts w:asciiTheme="minorHAnsi" w:eastAsiaTheme="minorEastAsia" w:hAnsiTheme="minorHAnsi" w:cs="Times New Roman"/>
          <w:sz w:val="22"/>
          <w:szCs w:val="22"/>
        </w:rPr>
      </w:pPr>
      <w:r w:rsidRPr="004C2A4F">
        <w:rPr>
          <w:rFonts w:asciiTheme="minorHAnsi" w:eastAsiaTheme="minorEastAsia" w:hAnsiTheme="minorHAnsi" w:cs="Times New Roman"/>
          <w:sz w:val="22"/>
          <w:szCs w:val="22"/>
        </w:rPr>
        <w:t>繳費憑</w:t>
      </w:r>
      <w:r w:rsidR="00170934">
        <w:rPr>
          <w:rFonts w:asciiTheme="minorHAnsi" w:eastAsiaTheme="minorEastAsia" w:hAnsiTheme="minorHAnsi" w:cs="Times New Roman"/>
          <w:sz w:val="22"/>
          <w:szCs w:val="22"/>
        </w:rPr>
        <w:t>證需在申請簽證時一同提交。部分申請人不需要繳納該費用（詳情見下</w:t>
      </w:r>
      <w:r w:rsidR="00170934">
        <w:rPr>
          <w:rFonts w:asciiTheme="minorHAnsi" w:eastAsiaTheme="minorEastAsia" w:hAnsiTheme="minorHAnsi" w:cs="Times New Roman" w:hint="eastAsia"/>
          <w:sz w:val="22"/>
          <w:szCs w:val="22"/>
        </w:rPr>
        <w:t>方</w:t>
      </w:r>
      <w:r w:rsidRPr="004C2A4F">
        <w:rPr>
          <w:rFonts w:asciiTheme="minorHAnsi" w:eastAsiaTheme="minorEastAsia" w:hAnsiTheme="minorHAnsi" w:cs="Times New Roman"/>
          <w:sz w:val="22"/>
          <w:szCs w:val="22"/>
        </w:rPr>
        <w:t>）。此管理費需在申請簽證之前繳納，此費用與簽證費無關，簽證費仍需在申請簽證時繳納。各簽證種類所需繳納的管理費金額以及不需繳納此費用的例外情況請見附表。</w:t>
      </w:r>
      <w:r w:rsidRPr="004C2A4F">
        <w:rPr>
          <w:rFonts w:asciiTheme="minorHAnsi" w:eastAsiaTheme="minorEastAsia" w:hAnsiTheme="minorHAnsi" w:cs="Times New Roman"/>
          <w:sz w:val="22"/>
          <w:szCs w:val="22"/>
        </w:rPr>
        <w:t xml:space="preserve"> </w:t>
      </w:r>
    </w:p>
    <w:p w14:paraId="08E7C8ED" w14:textId="77777777" w:rsidR="00F1260E" w:rsidRPr="004C2A4F" w:rsidRDefault="00F1260E" w:rsidP="00071F62">
      <w:pPr>
        <w:pStyle w:val="NormalWeb"/>
        <w:jc w:val="both"/>
        <w:rPr>
          <w:rFonts w:asciiTheme="minorHAnsi" w:eastAsiaTheme="minorEastAsia" w:hAnsiTheme="minorHAnsi" w:cs="Times New Roman"/>
          <w:sz w:val="22"/>
          <w:szCs w:val="22"/>
        </w:rPr>
      </w:pPr>
      <w:r w:rsidRPr="004C2A4F">
        <w:rPr>
          <w:rFonts w:asciiTheme="minorHAnsi" w:eastAsiaTheme="minorEastAsia" w:hAnsiTheme="minorHAnsi" w:cs="Times New Roman"/>
          <w:sz w:val="22"/>
          <w:szCs w:val="22"/>
        </w:rPr>
        <w:t>該管理費需以歐元進行轉帳，直接匯款至以下帳戶（不接受台幣）：</w:t>
      </w:r>
      <w:r w:rsidRPr="004C2A4F">
        <w:rPr>
          <w:rFonts w:asciiTheme="minorHAnsi" w:eastAsiaTheme="minorEastAsia" w:hAnsiTheme="minorHAnsi" w:cs="Times New Roman"/>
          <w:sz w:val="22"/>
          <w:szCs w:val="22"/>
        </w:rPr>
        <w:t xml:space="preserve"> </w:t>
      </w:r>
    </w:p>
    <w:p w14:paraId="3F13CF9D" w14:textId="77777777" w:rsidR="00F1260E" w:rsidRPr="004C2A4F" w:rsidRDefault="00F1260E" w:rsidP="00071F62">
      <w:pPr>
        <w:widowControl/>
        <w:jc w:val="both"/>
        <w:rPr>
          <w:rFonts w:cs="Times New Roman"/>
          <w:sz w:val="22"/>
          <w:szCs w:val="22"/>
        </w:rPr>
      </w:pPr>
      <w:r w:rsidRPr="004C2A4F">
        <w:rPr>
          <w:rFonts w:cs="Times New Roman"/>
          <w:sz w:val="22"/>
          <w:szCs w:val="22"/>
        </w:rPr>
        <w:t>受款人戶名：</w:t>
      </w:r>
      <w:r w:rsidRPr="004C2A4F">
        <w:rPr>
          <w:rFonts w:cs="Times New Roman"/>
          <w:sz w:val="22"/>
          <w:szCs w:val="22"/>
        </w:rPr>
        <w:t>F</w:t>
      </w:r>
      <w:r w:rsidRPr="004C2A4F">
        <w:rPr>
          <w:rFonts w:eastAsia="PMingLiU" w:cs="Times New Roman"/>
          <w:color w:val="1D1D1B"/>
          <w:kern w:val="0"/>
          <w:sz w:val="22"/>
          <w:szCs w:val="22"/>
          <w:shd w:val="clear" w:color="auto" w:fill="FFFFFF"/>
        </w:rPr>
        <w:t>PS Home Affairs, Immigration Office</w:t>
      </w:r>
      <w:r w:rsidRPr="004C2A4F">
        <w:rPr>
          <w:rFonts w:cs="Times New Roman"/>
          <w:sz w:val="22"/>
          <w:szCs w:val="22"/>
        </w:rPr>
        <w:br/>
      </w:r>
      <w:r w:rsidRPr="004C2A4F">
        <w:rPr>
          <w:rFonts w:cs="Times New Roman"/>
          <w:sz w:val="22"/>
          <w:szCs w:val="22"/>
        </w:rPr>
        <w:t>受款地址：</w:t>
      </w:r>
      <w:r w:rsidRPr="004C2A4F">
        <w:rPr>
          <w:rFonts w:eastAsia="PMingLiU" w:cs="Times New Roman"/>
          <w:color w:val="1D1D1B"/>
          <w:kern w:val="0"/>
          <w:sz w:val="22"/>
          <w:szCs w:val="22"/>
          <w:shd w:val="clear" w:color="auto" w:fill="FFFFFF"/>
        </w:rPr>
        <w:t>Boulevard Pacheco 44, 1000 Brussels</w:t>
      </w:r>
      <w:r w:rsidRPr="004C2A4F">
        <w:rPr>
          <w:rFonts w:cs="Times New Roman"/>
          <w:sz w:val="22"/>
          <w:szCs w:val="22"/>
        </w:rPr>
        <w:br/>
      </w:r>
      <w:r w:rsidRPr="004C2A4F">
        <w:rPr>
          <w:rFonts w:cs="Times New Roman"/>
          <w:sz w:val="22"/>
          <w:szCs w:val="22"/>
        </w:rPr>
        <w:t>受款人帳號：</w:t>
      </w:r>
      <w:r w:rsidRPr="004C2A4F">
        <w:rPr>
          <w:rFonts w:cs="Times New Roman"/>
          <w:sz w:val="22"/>
          <w:szCs w:val="22"/>
        </w:rPr>
        <w:t>IBAN: BE57 6792 0060 9235</w:t>
      </w:r>
      <w:r w:rsidRPr="004C2A4F">
        <w:rPr>
          <w:rFonts w:cs="Times New Roman"/>
          <w:sz w:val="22"/>
          <w:szCs w:val="22"/>
        </w:rPr>
        <w:br/>
      </w:r>
      <w:r w:rsidRPr="004C2A4F">
        <w:rPr>
          <w:rFonts w:cs="Times New Roman"/>
          <w:sz w:val="22"/>
          <w:szCs w:val="22"/>
        </w:rPr>
        <w:t>受款銀行</w:t>
      </w:r>
      <w:r w:rsidRPr="004C2A4F">
        <w:rPr>
          <w:rFonts w:cs="Times New Roman"/>
          <w:sz w:val="22"/>
          <w:szCs w:val="22"/>
        </w:rPr>
        <w:t xml:space="preserve"> : </w:t>
      </w:r>
      <w:r w:rsidRPr="004C2A4F">
        <w:rPr>
          <w:rFonts w:eastAsia="PMingLiU" w:cs="Times New Roman"/>
          <w:bCs/>
          <w:color w:val="1D1D1B"/>
          <w:kern w:val="0"/>
          <w:sz w:val="22"/>
          <w:szCs w:val="22"/>
          <w:shd w:val="clear" w:color="auto" w:fill="FFFFFF"/>
        </w:rPr>
        <w:t>BPOST SA, Centrum Monnaie (without number), 1000 Brussels</w:t>
      </w:r>
      <w:r w:rsidRPr="004C2A4F">
        <w:rPr>
          <w:rFonts w:cs="Times New Roman"/>
          <w:sz w:val="22"/>
          <w:szCs w:val="22"/>
        </w:rPr>
        <w:br/>
      </w:r>
      <w:r w:rsidRPr="004C2A4F">
        <w:rPr>
          <w:rFonts w:cs="Times New Roman"/>
          <w:sz w:val="22"/>
          <w:szCs w:val="22"/>
        </w:rPr>
        <w:t>受款銀行代碼：</w:t>
      </w:r>
      <w:r w:rsidRPr="004C2A4F">
        <w:rPr>
          <w:rFonts w:cs="Times New Roman"/>
          <w:sz w:val="22"/>
          <w:szCs w:val="22"/>
        </w:rPr>
        <w:t xml:space="preserve">SWIFT/BIC: PCHQBEBB </w:t>
      </w:r>
    </w:p>
    <w:p w14:paraId="7610979E" w14:textId="77777777" w:rsidR="00F1260E" w:rsidRPr="004C2A4F" w:rsidRDefault="00F1260E" w:rsidP="00071F62">
      <w:pPr>
        <w:widowControl/>
        <w:jc w:val="both"/>
        <w:rPr>
          <w:rFonts w:eastAsia="MS Mincho" w:cs="Times New Roman"/>
          <w:sz w:val="22"/>
          <w:szCs w:val="22"/>
        </w:rPr>
      </w:pPr>
      <w:r w:rsidRPr="004C2A4F">
        <w:rPr>
          <w:rFonts w:cs="Times New Roman"/>
          <w:sz w:val="22"/>
          <w:szCs w:val="22"/>
        </w:rPr>
        <w:t>匯款用途及附言</w:t>
      </w:r>
      <w:r w:rsidRPr="004C2A4F">
        <w:rPr>
          <w:rFonts w:eastAsia="MS Mincho" w:cs="Times New Roman"/>
          <w:sz w:val="22"/>
          <w:szCs w:val="22"/>
        </w:rPr>
        <w:t>：（</w:t>
      </w:r>
      <w:r w:rsidRPr="004C2A4F">
        <w:rPr>
          <w:rFonts w:cs="Times New Roman"/>
          <w:sz w:val="22"/>
          <w:szCs w:val="22"/>
        </w:rPr>
        <w:t>請依照下方格式以英文填寫，</w:t>
      </w:r>
      <w:r w:rsidRPr="004C2A4F">
        <w:rPr>
          <w:rFonts w:cs="Times New Roman"/>
          <w:color w:val="FF0000"/>
          <w:sz w:val="22"/>
          <w:szCs w:val="22"/>
        </w:rPr>
        <w:t>請務必要填寫，否則無法收件</w:t>
      </w:r>
      <w:r w:rsidRPr="004C2A4F">
        <w:rPr>
          <w:rFonts w:eastAsia="MS Mincho" w:cs="Times New Roman"/>
          <w:sz w:val="22"/>
          <w:szCs w:val="22"/>
        </w:rPr>
        <w:t>）</w:t>
      </w:r>
    </w:p>
    <w:p w14:paraId="75958394" w14:textId="77777777" w:rsidR="00F1260E" w:rsidRPr="004C2A4F" w:rsidRDefault="00F1260E" w:rsidP="00071F62">
      <w:pPr>
        <w:widowControl/>
        <w:jc w:val="both"/>
        <w:rPr>
          <w:rFonts w:cs="Times New Roman"/>
          <w:color w:val="006DBF"/>
          <w:sz w:val="22"/>
          <w:szCs w:val="22"/>
        </w:rPr>
      </w:pPr>
      <w:r w:rsidRPr="004C2A4F">
        <w:rPr>
          <w:rFonts w:cs="Times New Roman"/>
          <w:color w:val="006DBF"/>
          <w:sz w:val="22"/>
          <w:szCs w:val="22"/>
        </w:rPr>
        <w:t>申請人姓氏</w:t>
      </w:r>
      <w:r w:rsidRPr="004C2A4F">
        <w:rPr>
          <w:rFonts w:cs="Times New Roman"/>
          <w:color w:val="006DBF"/>
          <w:sz w:val="22"/>
          <w:szCs w:val="22"/>
        </w:rPr>
        <w:t>-</w:t>
      </w:r>
      <w:r w:rsidRPr="004C2A4F">
        <w:rPr>
          <w:rFonts w:cs="Times New Roman"/>
          <w:color w:val="006DBF"/>
          <w:sz w:val="22"/>
          <w:szCs w:val="22"/>
        </w:rPr>
        <w:t>申請人名字</w:t>
      </w:r>
      <w:r w:rsidRPr="004C2A4F">
        <w:rPr>
          <w:rFonts w:cs="Times New Roman"/>
          <w:color w:val="006DBF"/>
          <w:sz w:val="22"/>
          <w:szCs w:val="22"/>
        </w:rPr>
        <w:t>-</w:t>
      </w:r>
      <w:r w:rsidRPr="004C2A4F">
        <w:rPr>
          <w:rFonts w:cs="Times New Roman"/>
          <w:color w:val="006DBF"/>
          <w:sz w:val="22"/>
          <w:szCs w:val="22"/>
        </w:rPr>
        <w:t>申請人國籍</w:t>
      </w:r>
      <w:r w:rsidRPr="004C2A4F">
        <w:rPr>
          <w:rFonts w:cs="Times New Roman"/>
          <w:color w:val="006DBF"/>
          <w:sz w:val="22"/>
          <w:szCs w:val="22"/>
        </w:rPr>
        <w:t>-</w:t>
      </w:r>
      <w:r w:rsidRPr="004C2A4F">
        <w:rPr>
          <w:rFonts w:cs="Times New Roman"/>
          <w:color w:val="006DBF"/>
          <w:sz w:val="22"/>
          <w:szCs w:val="22"/>
        </w:rPr>
        <w:t>申請人出生日日</w:t>
      </w:r>
      <w:r w:rsidRPr="004C2A4F">
        <w:rPr>
          <w:rFonts w:cs="Times New Roman"/>
          <w:color w:val="006DBF"/>
          <w:sz w:val="22"/>
          <w:szCs w:val="22"/>
        </w:rPr>
        <w:t>.</w:t>
      </w:r>
      <w:r w:rsidRPr="004C2A4F">
        <w:rPr>
          <w:rFonts w:cs="Times New Roman"/>
          <w:color w:val="006DBF"/>
          <w:sz w:val="22"/>
          <w:szCs w:val="22"/>
        </w:rPr>
        <w:t>月月</w:t>
      </w:r>
      <w:r w:rsidRPr="004C2A4F">
        <w:rPr>
          <w:rFonts w:cs="Times New Roman"/>
          <w:color w:val="006DBF"/>
          <w:sz w:val="22"/>
          <w:szCs w:val="22"/>
        </w:rPr>
        <w:t>.</w:t>
      </w:r>
      <w:r w:rsidRPr="004C2A4F">
        <w:rPr>
          <w:rFonts w:cs="Times New Roman"/>
          <w:color w:val="006DBF"/>
          <w:sz w:val="22"/>
          <w:szCs w:val="22"/>
        </w:rPr>
        <w:t>年年年年</w:t>
      </w:r>
      <w:r w:rsidRPr="004C2A4F">
        <w:rPr>
          <w:rFonts w:cs="Times New Roman"/>
          <w:color w:val="006DBF"/>
          <w:sz w:val="22"/>
          <w:szCs w:val="22"/>
        </w:rPr>
        <w:t xml:space="preserve"> </w:t>
      </w:r>
    </w:p>
    <w:p w14:paraId="03E5B649" w14:textId="77777777" w:rsidR="00F1260E" w:rsidRPr="004C2A4F" w:rsidRDefault="00F1260E" w:rsidP="00071F62">
      <w:pPr>
        <w:widowControl/>
        <w:jc w:val="both"/>
        <w:rPr>
          <w:rFonts w:cs="Times New Roman"/>
          <w:sz w:val="22"/>
          <w:szCs w:val="22"/>
        </w:rPr>
      </w:pPr>
      <w:r w:rsidRPr="004C2A4F">
        <w:rPr>
          <w:rFonts w:eastAsia="MingLiU" w:cs="Times New Roman"/>
          <w:sz w:val="22"/>
          <w:szCs w:val="22"/>
        </w:rPr>
        <w:t>舉</w:t>
      </w:r>
      <w:r w:rsidRPr="004C2A4F">
        <w:rPr>
          <w:rFonts w:cs="Times New Roman"/>
          <w:sz w:val="22"/>
          <w:szCs w:val="22"/>
        </w:rPr>
        <w:t>例</w:t>
      </w:r>
      <w:r w:rsidRPr="004C2A4F">
        <w:rPr>
          <w:rFonts w:eastAsia="MS Mincho" w:cs="Times New Roman"/>
          <w:sz w:val="22"/>
          <w:szCs w:val="22"/>
        </w:rPr>
        <w:t xml:space="preserve">: </w:t>
      </w:r>
      <w:r w:rsidRPr="004C2A4F">
        <w:rPr>
          <w:rFonts w:cs="Times New Roman"/>
          <w:sz w:val="22"/>
          <w:szCs w:val="22"/>
        </w:rPr>
        <w:t xml:space="preserve">LIN-YA-WEN-TAIWAN-01.02.1988 </w:t>
      </w:r>
    </w:p>
    <w:p w14:paraId="1E8EC931" w14:textId="77777777" w:rsidR="00844BA3" w:rsidRPr="004C2A4F" w:rsidRDefault="00844BA3" w:rsidP="00071F62">
      <w:pPr>
        <w:widowControl/>
        <w:spacing w:before="100" w:beforeAutospacing="1" w:after="100" w:afterAutospacing="1"/>
        <w:jc w:val="both"/>
        <w:rPr>
          <w:rFonts w:cs="Times New Roman"/>
          <w:kern w:val="0"/>
          <w:sz w:val="22"/>
          <w:szCs w:val="22"/>
        </w:rPr>
      </w:pPr>
      <w:r w:rsidRPr="004C2A4F">
        <w:rPr>
          <w:rFonts w:cs="Times New Roman"/>
          <w:kern w:val="0"/>
          <w:sz w:val="22"/>
          <w:szCs w:val="22"/>
        </w:rPr>
        <w:t>請注意：</w:t>
      </w:r>
    </w:p>
    <w:p w14:paraId="66C918E4" w14:textId="77777777" w:rsidR="00844BA3" w:rsidRPr="004C2A4F" w:rsidRDefault="00844BA3" w:rsidP="00071F62">
      <w:pPr>
        <w:pStyle w:val="ListParagraph"/>
        <w:widowControl/>
        <w:numPr>
          <w:ilvl w:val="0"/>
          <w:numId w:val="2"/>
        </w:numPr>
        <w:spacing w:before="100" w:beforeAutospacing="1" w:after="100" w:afterAutospacing="1"/>
        <w:ind w:leftChars="0"/>
        <w:jc w:val="both"/>
        <w:rPr>
          <w:rFonts w:cs="Times New Roman"/>
          <w:kern w:val="0"/>
          <w:sz w:val="22"/>
          <w:szCs w:val="22"/>
        </w:rPr>
      </w:pPr>
      <w:r w:rsidRPr="004C2A4F">
        <w:rPr>
          <w:rFonts w:cs="Times New Roman"/>
          <w:kern w:val="0"/>
          <w:sz w:val="22"/>
          <w:szCs w:val="22"/>
        </w:rPr>
        <w:t>申請人的姓名需與護照一致。</w:t>
      </w:r>
    </w:p>
    <w:p w14:paraId="4BCCD698" w14:textId="77777777" w:rsidR="00844BA3" w:rsidRPr="004C2A4F" w:rsidRDefault="00844BA3" w:rsidP="00071F62">
      <w:pPr>
        <w:pStyle w:val="ListParagraph"/>
        <w:widowControl/>
        <w:numPr>
          <w:ilvl w:val="0"/>
          <w:numId w:val="2"/>
        </w:numPr>
        <w:spacing w:before="100" w:beforeAutospacing="1" w:after="100" w:afterAutospacing="1"/>
        <w:ind w:leftChars="0"/>
        <w:jc w:val="both"/>
        <w:rPr>
          <w:rFonts w:cs="Times New Roman"/>
          <w:kern w:val="0"/>
          <w:sz w:val="22"/>
          <w:szCs w:val="22"/>
        </w:rPr>
      </w:pPr>
      <w:r w:rsidRPr="004C2A4F">
        <w:rPr>
          <w:rFonts w:cs="Times New Roman"/>
          <w:kern w:val="0"/>
          <w:sz w:val="22"/>
          <w:szCs w:val="22"/>
        </w:rPr>
        <w:t>如果</w:t>
      </w:r>
      <w:r w:rsidR="005411D5" w:rsidRPr="004C2A4F">
        <w:rPr>
          <w:rFonts w:cs="Times New Roman"/>
          <w:kern w:val="0"/>
          <w:sz w:val="22"/>
          <w:szCs w:val="22"/>
        </w:rPr>
        <w:t>簽證被拒絕</w:t>
      </w:r>
      <w:r w:rsidRPr="004C2A4F">
        <w:rPr>
          <w:rFonts w:cs="Times New Roman"/>
          <w:kern w:val="0"/>
          <w:sz w:val="22"/>
          <w:szCs w:val="22"/>
        </w:rPr>
        <w:t>，該管理費將不予以退還。</w:t>
      </w:r>
    </w:p>
    <w:p w14:paraId="0C51510D" w14:textId="77777777" w:rsidR="00844BA3" w:rsidRPr="004C2A4F" w:rsidRDefault="00844BA3" w:rsidP="00071F62">
      <w:pPr>
        <w:pStyle w:val="ListParagraph"/>
        <w:widowControl/>
        <w:numPr>
          <w:ilvl w:val="0"/>
          <w:numId w:val="2"/>
        </w:numPr>
        <w:spacing w:before="100" w:beforeAutospacing="1" w:after="100" w:afterAutospacing="1"/>
        <w:ind w:leftChars="0"/>
        <w:jc w:val="both"/>
        <w:rPr>
          <w:rFonts w:cs="Times New Roman"/>
          <w:kern w:val="0"/>
          <w:sz w:val="22"/>
          <w:szCs w:val="22"/>
        </w:rPr>
      </w:pPr>
      <w:r w:rsidRPr="004C2A4F">
        <w:rPr>
          <w:rFonts w:cs="Times New Roman"/>
          <w:kern w:val="0"/>
          <w:sz w:val="22"/>
          <w:szCs w:val="22"/>
        </w:rPr>
        <w:t>轉帳手續費需由繳納人承擔（此筆款項需全額實到，請選擇</w:t>
      </w:r>
      <w:r w:rsidRPr="004C2A4F">
        <w:rPr>
          <w:rFonts w:cs="Times New Roman"/>
          <w:kern w:val="0"/>
          <w:sz w:val="22"/>
          <w:szCs w:val="22"/>
        </w:rPr>
        <w:t xml:space="preserve"> </w:t>
      </w:r>
      <w:r w:rsidRPr="004C2A4F">
        <w:rPr>
          <w:rFonts w:cs="Times New Roman"/>
          <w:kern w:val="0"/>
          <w:sz w:val="22"/>
          <w:szCs w:val="22"/>
          <w:highlight w:val="yellow"/>
        </w:rPr>
        <w:t>OUR</w:t>
      </w:r>
      <w:r w:rsidRPr="004C2A4F">
        <w:rPr>
          <w:rFonts w:cs="Times New Roman"/>
          <w:kern w:val="0"/>
          <w:sz w:val="22"/>
          <w:szCs w:val="22"/>
        </w:rPr>
        <w:t xml:space="preserve"> </w:t>
      </w:r>
      <w:r w:rsidRPr="004C2A4F">
        <w:rPr>
          <w:rFonts w:cs="Times New Roman"/>
          <w:kern w:val="0"/>
          <w:sz w:val="22"/>
          <w:szCs w:val="22"/>
        </w:rPr>
        <w:t>支付中間行等手續費）。</w:t>
      </w:r>
    </w:p>
    <w:p w14:paraId="269F0C4F" w14:textId="77777777" w:rsidR="00844BA3" w:rsidRPr="004C2A4F" w:rsidRDefault="00844BA3" w:rsidP="00071F62">
      <w:pPr>
        <w:pStyle w:val="ListParagraph"/>
        <w:widowControl/>
        <w:numPr>
          <w:ilvl w:val="0"/>
          <w:numId w:val="2"/>
        </w:numPr>
        <w:spacing w:before="100" w:beforeAutospacing="1" w:after="100" w:afterAutospacing="1"/>
        <w:ind w:leftChars="0"/>
        <w:jc w:val="both"/>
        <w:rPr>
          <w:rFonts w:cs="Times New Roman"/>
          <w:kern w:val="0"/>
          <w:sz w:val="22"/>
          <w:szCs w:val="22"/>
        </w:rPr>
      </w:pPr>
      <w:r w:rsidRPr="004C2A4F">
        <w:rPr>
          <w:rFonts w:cs="Times New Roman"/>
          <w:kern w:val="0"/>
          <w:sz w:val="22"/>
          <w:szCs w:val="22"/>
        </w:rPr>
        <w:t>如果支付費用不足，需在</w:t>
      </w:r>
      <w:r w:rsidRPr="004C2A4F">
        <w:rPr>
          <w:rFonts w:cs="Times New Roman"/>
          <w:kern w:val="0"/>
          <w:sz w:val="22"/>
          <w:szCs w:val="22"/>
        </w:rPr>
        <w:t xml:space="preserve"> 30 </w:t>
      </w:r>
      <w:r w:rsidRPr="004C2A4F">
        <w:rPr>
          <w:rFonts w:cs="Times New Roman"/>
          <w:kern w:val="0"/>
          <w:sz w:val="22"/>
          <w:szCs w:val="22"/>
        </w:rPr>
        <w:t>日內補足差額。若差額未補足，所支付的款項將不予退還。</w:t>
      </w:r>
      <w:r w:rsidRPr="004C2A4F">
        <w:rPr>
          <w:rFonts w:cs="Times New Roman"/>
          <w:kern w:val="0"/>
          <w:sz w:val="22"/>
          <w:szCs w:val="22"/>
        </w:rPr>
        <w:t xml:space="preserve"> </w:t>
      </w:r>
    </w:p>
    <w:p w14:paraId="3EA7E919" w14:textId="77777777" w:rsidR="00844BA3" w:rsidRPr="004C2A4F" w:rsidRDefault="00844BA3" w:rsidP="00071F62">
      <w:pPr>
        <w:pStyle w:val="ListParagraph"/>
        <w:widowControl/>
        <w:numPr>
          <w:ilvl w:val="0"/>
          <w:numId w:val="2"/>
        </w:numPr>
        <w:spacing w:before="100" w:beforeAutospacing="1" w:after="100" w:afterAutospacing="1"/>
        <w:ind w:leftChars="0"/>
        <w:jc w:val="both"/>
        <w:rPr>
          <w:rFonts w:cs="Times New Roman"/>
          <w:kern w:val="0"/>
          <w:sz w:val="22"/>
          <w:szCs w:val="22"/>
        </w:rPr>
      </w:pPr>
      <w:r w:rsidRPr="004C2A4F">
        <w:rPr>
          <w:rFonts w:cs="Times New Roman"/>
          <w:kern w:val="0"/>
          <w:sz w:val="22"/>
          <w:szCs w:val="22"/>
        </w:rPr>
        <w:t>申請人需將付款憑證在遞交簽證申請時一併提交。如未提供，則不予以受理該簽證申請。</w:t>
      </w:r>
    </w:p>
    <w:p w14:paraId="4AA638FA" w14:textId="77777777" w:rsidR="00804A3A" w:rsidRPr="00804A3A" w:rsidRDefault="00844BA3" w:rsidP="00804A3A">
      <w:pPr>
        <w:pStyle w:val="ListParagraph"/>
        <w:widowControl/>
        <w:numPr>
          <w:ilvl w:val="0"/>
          <w:numId w:val="2"/>
        </w:numPr>
        <w:spacing w:before="100" w:beforeAutospacing="1" w:after="100" w:afterAutospacing="1"/>
        <w:ind w:leftChars="0"/>
        <w:jc w:val="both"/>
        <w:rPr>
          <w:rFonts w:cs="Times New Roman"/>
          <w:kern w:val="0"/>
          <w:sz w:val="22"/>
          <w:szCs w:val="22"/>
        </w:rPr>
      </w:pPr>
      <w:r w:rsidRPr="004C2A4F">
        <w:rPr>
          <w:rFonts w:cs="Times New Roman"/>
          <w:kern w:val="0"/>
          <w:sz w:val="22"/>
          <w:szCs w:val="22"/>
        </w:rPr>
        <w:t>兒童（</w:t>
      </w:r>
      <w:r w:rsidRPr="004C2A4F">
        <w:rPr>
          <w:rFonts w:cs="Times New Roman"/>
          <w:kern w:val="0"/>
          <w:sz w:val="22"/>
          <w:szCs w:val="22"/>
        </w:rPr>
        <w:t>18</w:t>
      </w:r>
      <w:r w:rsidRPr="004C2A4F">
        <w:rPr>
          <w:rFonts w:cs="Times New Roman"/>
          <w:kern w:val="0"/>
          <w:sz w:val="22"/>
          <w:szCs w:val="22"/>
        </w:rPr>
        <w:t>歲</w:t>
      </w:r>
      <w:r w:rsidR="00257E69" w:rsidRPr="004C2A4F">
        <w:rPr>
          <w:rFonts w:cs="Times New Roman"/>
          <w:kern w:val="0"/>
          <w:sz w:val="22"/>
          <w:szCs w:val="22"/>
        </w:rPr>
        <w:t>以下）、難民（身處難民狀態或者受到附屬保護）的家屬免繳此管理費</w:t>
      </w:r>
      <w:r w:rsidR="00257E69" w:rsidRPr="004C2A4F">
        <w:rPr>
          <w:rFonts w:cs="Times New Roman"/>
          <w:kern w:val="0"/>
          <w:sz w:val="22"/>
          <w:szCs w:val="22"/>
        </w:rPr>
        <w:t xml:space="preserve"> ; </w:t>
      </w:r>
      <w:r w:rsidR="00F20924">
        <w:rPr>
          <w:rFonts w:cs="Times New Roman"/>
          <w:kern w:val="0"/>
          <w:sz w:val="22"/>
          <w:szCs w:val="22"/>
        </w:rPr>
        <w:t>其他免繳該費用的類別詳見下</w:t>
      </w:r>
      <w:r w:rsidR="00F20924">
        <w:rPr>
          <w:rFonts w:cs="Times New Roman" w:hint="eastAsia"/>
          <w:kern w:val="0"/>
          <w:sz w:val="22"/>
          <w:szCs w:val="22"/>
        </w:rPr>
        <w:t>方</w:t>
      </w:r>
      <w:r w:rsidR="00257E69" w:rsidRPr="004C2A4F">
        <w:rPr>
          <w:rFonts w:cs="Times New Roman"/>
          <w:kern w:val="0"/>
          <w:sz w:val="22"/>
          <w:szCs w:val="22"/>
        </w:rPr>
        <w:t>。</w:t>
      </w:r>
    </w:p>
    <w:p w14:paraId="65E4A0F1" w14:textId="77777777" w:rsidR="005411D5" w:rsidRPr="00804A3A" w:rsidRDefault="00844BA3" w:rsidP="00804A3A">
      <w:pPr>
        <w:pStyle w:val="ListParagraph"/>
        <w:widowControl/>
        <w:spacing w:before="100" w:beforeAutospacing="1" w:after="100" w:afterAutospacing="1"/>
        <w:ind w:leftChars="0"/>
        <w:jc w:val="both"/>
        <w:rPr>
          <w:rFonts w:cs="Times New Roman"/>
          <w:kern w:val="0"/>
          <w:sz w:val="22"/>
          <w:szCs w:val="22"/>
        </w:rPr>
      </w:pPr>
      <w:r w:rsidRPr="00804A3A">
        <w:rPr>
          <w:rFonts w:cs="Times New Roman"/>
          <w:b/>
          <w:kern w:val="0"/>
          <w:sz w:val="22"/>
          <w:szCs w:val="22"/>
        </w:rPr>
        <w:t>18</w:t>
      </w:r>
      <w:r w:rsidRPr="00804A3A">
        <w:rPr>
          <w:rFonts w:cs="Times New Roman"/>
          <w:b/>
          <w:kern w:val="0"/>
          <w:sz w:val="22"/>
          <w:szCs w:val="22"/>
        </w:rPr>
        <w:t>歲及</w:t>
      </w:r>
      <w:r w:rsidRPr="00804A3A">
        <w:rPr>
          <w:rFonts w:cs="Times New Roman"/>
          <w:b/>
          <w:kern w:val="0"/>
          <w:sz w:val="22"/>
          <w:szCs w:val="22"/>
        </w:rPr>
        <w:t>18</w:t>
      </w:r>
      <w:r w:rsidRPr="00804A3A">
        <w:rPr>
          <w:rFonts w:cs="Times New Roman"/>
          <w:b/>
          <w:kern w:val="0"/>
          <w:sz w:val="22"/>
          <w:szCs w:val="22"/>
        </w:rPr>
        <w:t>歲以上的申請者需繳納比利時簽證管理費的費用如下：</w:t>
      </w:r>
    </w:p>
    <w:p w14:paraId="0EFF1A64" w14:textId="17DF3925" w:rsidR="00257E69" w:rsidRPr="004C2A4F" w:rsidRDefault="00257E69" w:rsidP="00071F62">
      <w:pPr>
        <w:pStyle w:val="ListParagraph"/>
        <w:widowControl/>
        <w:numPr>
          <w:ilvl w:val="0"/>
          <w:numId w:val="6"/>
        </w:numPr>
        <w:spacing w:before="100" w:beforeAutospacing="1" w:after="100" w:afterAutospacing="1"/>
        <w:ind w:leftChars="0"/>
        <w:jc w:val="both"/>
        <w:rPr>
          <w:rFonts w:cs="Times New Roman"/>
          <w:b/>
          <w:kern w:val="0"/>
          <w:sz w:val="22"/>
          <w:szCs w:val="22"/>
          <w:lang w:val="fr-BE"/>
        </w:rPr>
      </w:pPr>
      <w:r w:rsidRPr="004C2A4F">
        <w:rPr>
          <w:rFonts w:cs="Times New Roman"/>
          <w:b/>
          <w:kern w:val="0"/>
          <w:sz w:val="22"/>
          <w:szCs w:val="22"/>
          <w:lang w:val="fr-BE"/>
        </w:rPr>
        <w:t>1</w:t>
      </w:r>
      <w:r w:rsidR="00F743BC">
        <w:rPr>
          <w:rFonts w:cs="Times New Roman"/>
          <w:b/>
          <w:kern w:val="0"/>
          <w:sz w:val="22"/>
          <w:szCs w:val="22"/>
          <w:lang w:val="fr-BE"/>
        </w:rPr>
        <w:t>38</w:t>
      </w:r>
      <w:r w:rsidRPr="004C2A4F">
        <w:rPr>
          <w:rFonts w:cs="Times New Roman"/>
          <w:b/>
          <w:kern w:val="0"/>
          <w:sz w:val="22"/>
          <w:szCs w:val="22"/>
          <w:lang w:val="fr-BE"/>
        </w:rPr>
        <w:t>歐元</w:t>
      </w:r>
    </w:p>
    <w:tbl>
      <w:tblPr>
        <w:tblStyle w:val="TableGrid"/>
        <w:tblW w:w="0" w:type="auto"/>
        <w:tblInd w:w="250" w:type="dxa"/>
        <w:tblLook w:val="04A0" w:firstRow="1" w:lastRow="0" w:firstColumn="1" w:lastColumn="0" w:noHBand="0" w:noVBand="1"/>
      </w:tblPr>
      <w:tblGrid>
        <w:gridCol w:w="8080"/>
      </w:tblGrid>
      <w:tr w:rsidR="00257E69" w:rsidRPr="004C2A4F" w14:paraId="12FF4A05" w14:textId="77777777" w:rsidTr="00E07723">
        <w:tc>
          <w:tcPr>
            <w:tcW w:w="8080" w:type="dxa"/>
          </w:tcPr>
          <w:p w14:paraId="6BA423D3" w14:textId="77777777" w:rsidR="00257E69" w:rsidRPr="004C2A4F" w:rsidRDefault="00257E69" w:rsidP="00804A3A">
            <w:pPr>
              <w:pStyle w:val="ListParagraph"/>
              <w:widowControl/>
              <w:spacing w:before="100" w:beforeAutospacing="1" w:after="100" w:afterAutospacing="1"/>
              <w:ind w:leftChars="0" w:left="0"/>
              <w:jc w:val="center"/>
              <w:rPr>
                <w:rFonts w:cs="Times New Roman"/>
                <w:b/>
                <w:kern w:val="0"/>
                <w:sz w:val="22"/>
                <w:szCs w:val="22"/>
                <w:lang w:val="fr-BE"/>
              </w:rPr>
            </w:pPr>
            <w:r w:rsidRPr="004C2A4F">
              <w:rPr>
                <w:rFonts w:cs="Times New Roman"/>
                <w:b/>
                <w:kern w:val="0"/>
                <w:sz w:val="22"/>
                <w:szCs w:val="22"/>
                <w:lang w:val="fr-BE"/>
              </w:rPr>
              <w:lastRenderedPageBreak/>
              <w:t>申請種類</w:t>
            </w:r>
          </w:p>
        </w:tc>
      </w:tr>
      <w:tr w:rsidR="00257E69" w:rsidRPr="004C2A4F" w14:paraId="08A429F9" w14:textId="77777777" w:rsidTr="00E07723">
        <w:tc>
          <w:tcPr>
            <w:tcW w:w="8080" w:type="dxa"/>
          </w:tcPr>
          <w:p w14:paraId="66C758BD" w14:textId="77777777" w:rsidR="00257E69" w:rsidRPr="004C2A4F" w:rsidRDefault="00257E69" w:rsidP="00071F62">
            <w:pPr>
              <w:pStyle w:val="ListParagraph"/>
              <w:widowControl/>
              <w:spacing w:before="100" w:beforeAutospacing="1" w:after="100" w:afterAutospacing="1"/>
              <w:ind w:leftChars="0" w:left="0"/>
              <w:jc w:val="both"/>
              <w:rPr>
                <w:rFonts w:cs="Times New Roman"/>
                <w:kern w:val="0"/>
                <w:sz w:val="22"/>
                <w:szCs w:val="22"/>
                <w:lang w:val="fr-BE"/>
              </w:rPr>
            </w:pPr>
            <w:r w:rsidRPr="004C2A4F">
              <w:rPr>
                <w:rFonts w:cs="Times New Roman"/>
                <w:kern w:val="0"/>
                <w:sz w:val="22"/>
                <w:szCs w:val="22"/>
                <w:lang w:val="fr-BE"/>
              </w:rPr>
              <w:t>申請人在與經認可的研究機構簽署之</w:t>
            </w:r>
            <w:r w:rsidRPr="004C2A4F">
              <w:rPr>
                <w:rFonts w:cs="Times New Roman"/>
                <w:b/>
                <w:kern w:val="0"/>
                <w:sz w:val="22"/>
                <w:szCs w:val="22"/>
                <w:lang w:val="fr-BE"/>
              </w:rPr>
              <w:t xml:space="preserve">hosting </w:t>
            </w:r>
            <w:r w:rsidR="00840AAD">
              <w:rPr>
                <w:rFonts w:cs="Times New Roman"/>
                <w:b/>
                <w:kern w:val="0"/>
                <w:sz w:val="22"/>
                <w:szCs w:val="22"/>
                <w:lang w:val="fr-BE"/>
              </w:rPr>
              <w:t>agreement</w:t>
            </w:r>
            <w:r w:rsidR="006A20C5">
              <w:rPr>
                <w:rFonts w:cs="Times New Roman"/>
                <w:kern w:val="0"/>
                <w:sz w:val="22"/>
                <w:szCs w:val="22"/>
                <w:lang w:val="fr-BE"/>
              </w:rPr>
              <w:t>框架內以研究人員的</w:t>
            </w:r>
            <w:r w:rsidR="006A20C5">
              <w:rPr>
                <w:rFonts w:cs="Times New Roman" w:hint="eastAsia"/>
                <w:kern w:val="0"/>
                <w:sz w:val="22"/>
                <w:szCs w:val="22"/>
                <w:lang w:val="fr-BE"/>
              </w:rPr>
              <w:t>身分</w:t>
            </w:r>
            <w:r w:rsidRPr="004C2A4F">
              <w:rPr>
                <w:rFonts w:cs="Times New Roman"/>
                <w:kern w:val="0"/>
                <w:sz w:val="22"/>
                <w:szCs w:val="22"/>
                <w:lang w:val="fr-BE"/>
              </w:rPr>
              <w:t>、展開研究項目，申請三個月以上的居留許可。</w:t>
            </w:r>
          </w:p>
        </w:tc>
      </w:tr>
      <w:tr w:rsidR="00257E69" w:rsidRPr="004C2A4F" w14:paraId="7B3BE764" w14:textId="77777777" w:rsidTr="00E07723">
        <w:tc>
          <w:tcPr>
            <w:tcW w:w="8080" w:type="dxa"/>
          </w:tcPr>
          <w:p w14:paraId="1CEAEABC" w14:textId="77777777" w:rsidR="00257E69" w:rsidRPr="004C2A4F" w:rsidRDefault="00257E69" w:rsidP="00071F62">
            <w:pPr>
              <w:pStyle w:val="ListParagraph"/>
              <w:widowControl/>
              <w:spacing w:before="100" w:beforeAutospacing="1" w:after="100" w:afterAutospacing="1"/>
              <w:ind w:leftChars="0" w:left="0"/>
              <w:jc w:val="both"/>
              <w:rPr>
                <w:rFonts w:cs="Times New Roman"/>
                <w:kern w:val="0"/>
                <w:sz w:val="22"/>
                <w:szCs w:val="22"/>
              </w:rPr>
            </w:pPr>
            <w:r w:rsidRPr="004C2A4F">
              <w:rPr>
                <w:rFonts w:cs="Times New Roman"/>
                <w:kern w:val="0"/>
                <w:sz w:val="22"/>
                <w:szCs w:val="22"/>
                <w:lang w:val="fr-BE"/>
              </w:rPr>
              <w:t>申請工作許可或續簽該許可</w:t>
            </w:r>
            <w:r w:rsidRPr="004C2A4F">
              <w:rPr>
                <w:rFonts w:cs="Times New Roman"/>
                <w:kern w:val="0"/>
                <w:sz w:val="22"/>
                <w:szCs w:val="22"/>
              </w:rPr>
              <w:t>，</w:t>
            </w:r>
            <w:r w:rsidR="00840AAD">
              <w:rPr>
                <w:rFonts w:cs="Times New Roman"/>
                <w:kern w:val="0"/>
                <w:sz w:val="22"/>
                <w:szCs w:val="22"/>
                <w:lang w:val="fr-BE"/>
              </w:rPr>
              <w:t>以從事高</w:t>
            </w:r>
            <w:r w:rsidR="00840AAD">
              <w:rPr>
                <w:rFonts w:cs="Times New Roman" w:hint="eastAsia"/>
                <w:kern w:val="0"/>
                <w:sz w:val="22"/>
                <w:szCs w:val="22"/>
                <w:lang w:val="fr-BE"/>
              </w:rPr>
              <w:t>水準</w:t>
            </w:r>
            <w:r w:rsidRPr="004C2A4F">
              <w:rPr>
                <w:rFonts w:cs="Times New Roman"/>
                <w:kern w:val="0"/>
                <w:sz w:val="22"/>
                <w:szCs w:val="22"/>
                <w:lang w:val="fr-BE"/>
              </w:rPr>
              <w:t>工作。</w:t>
            </w:r>
          </w:p>
        </w:tc>
      </w:tr>
      <w:tr w:rsidR="00257E69" w:rsidRPr="004C2A4F" w14:paraId="6CE30535" w14:textId="77777777" w:rsidTr="00E07723">
        <w:tc>
          <w:tcPr>
            <w:tcW w:w="8080" w:type="dxa"/>
          </w:tcPr>
          <w:p w14:paraId="4428D0E7" w14:textId="77777777" w:rsidR="00257E69" w:rsidRPr="004C2A4F" w:rsidRDefault="00257E69" w:rsidP="00071F62">
            <w:pPr>
              <w:pStyle w:val="ListParagraph"/>
              <w:widowControl/>
              <w:spacing w:before="100" w:beforeAutospacing="1" w:after="100" w:afterAutospacing="1"/>
              <w:ind w:leftChars="0" w:left="0"/>
              <w:jc w:val="both"/>
              <w:rPr>
                <w:rFonts w:cs="Times New Roman"/>
                <w:kern w:val="0"/>
                <w:sz w:val="22"/>
                <w:szCs w:val="22"/>
              </w:rPr>
            </w:pPr>
            <w:r w:rsidRPr="004C2A4F">
              <w:rPr>
                <w:rFonts w:cs="Times New Roman"/>
                <w:kern w:val="0"/>
                <w:sz w:val="22"/>
                <w:szCs w:val="22"/>
              </w:rPr>
              <w:t>申請工作許可證，或續簽此許可證</w:t>
            </w:r>
            <w:r w:rsidR="00D26CCE">
              <w:rPr>
                <w:rFonts w:cs="Times New Roman"/>
                <w:b/>
                <w:kern w:val="0"/>
                <w:sz w:val="22"/>
                <w:szCs w:val="22"/>
              </w:rPr>
              <w:t>（</w:t>
            </w:r>
            <w:r w:rsidR="00D26CCE" w:rsidRPr="00D26CCE">
              <w:rPr>
                <w:rFonts w:cs="Times New Roman"/>
                <w:b/>
                <w:kern w:val="0"/>
                <w:sz w:val="22"/>
                <w:szCs w:val="22"/>
              </w:rPr>
              <w:t>single permit</w:t>
            </w:r>
            <w:r w:rsidRPr="004C2A4F">
              <w:rPr>
                <w:rFonts w:cs="Times New Roman"/>
                <w:b/>
                <w:kern w:val="0"/>
                <w:sz w:val="22"/>
                <w:szCs w:val="22"/>
              </w:rPr>
              <w:t>）</w:t>
            </w:r>
            <w:r w:rsidR="006A20C5" w:rsidRPr="006A20C5">
              <w:rPr>
                <w:rFonts w:cs="Times New Roman" w:hint="eastAsia"/>
                <w:kern w:val="0"/>
                <w:sz w:val="22"/>
                <w:szCs w:val="22"/>
              </w:rPr>
              <w:t>。</w:t>
            </w:r>
          </w:p>
        </w:tc>
      </w:tr>
      <w:tr w:rsidR="00257E69" w:rsidRPr="004C2A4F" w14:paraId="5F33CDE9" w14:textId="77777777" w:rsidTr="00E07723">
        <w:tc>
          <w:tcPr>
            <w:tcW w:w="8080" w:type="dxa"/>
          </w:tcPr>
          <w:p w14:paraId="5C4BB38B" w14:textId="77777777" w:rsidR="00257E69" w:rsidRPr="006A20C5" w:rsidRDefault="00463996" w:rsidP="00071F62">
            <w:pPr>
              <w:pStyle w:val="ListParagraph"/>
              <w:widowControl/>
              <w:spacing w:before="100" w:beforeAutospacing="1" w:after="100" w:afterAutospacing="1"/>
              <w:ind w:leftChars="0" w:left="0"/>
              <w:jc w:val="both"/>
              <w:rPr>
                <w:rFonts w:cs="Times New Roman"/>
                <w:kern w:val="0"/>
                <w:sz w:val="22"/>
                <w:szCs w:val="22"/>
              </w:rPr>
            </w:pPr>
            <w:r w:rsidRPr="006A20C5">
              <w:rPr>
                <w:rFonts w:cs="Times New Roman"/>
                <w:kern w:val="0"/>
                <w:sz w:val="22"/>
                <w:szCs w:val="22"/>
              </w:rPr>
              <w:t>申請以季節性</w:t>
            </w:r>
            <w:r w:rsidRPr="006A20C5">
              <w:rPr>
                <w:rFonts w:cs="Times New Roman"/>
                <w:kern w:val="0"/>
                <w:sz w:val="22"/>
                <w:szCs w:val="22"/>
                <w:lang w:val="fr-BE"/>
              </w:rPr>
              <w:t>工作者</w:t>
            </w:r>
            <w:r w:rsidR="00BA7F89">
              <w:rPr>
                <w:rFonts w:cs="Times New Roman" w:hint="eastAsia"/>
                <w:kern w:val="0"/>
                <w:sz w:val="22"/>
                <w:szCs w:val="22"/>
                <w:lang w:val="fr-BE"/>
              </w:rPr>
              <w:t>之</w:t>
            </w:r>
            <w:r w:rsidR="006A20C5" w:rsidRPr="006A20C5">
              <w:rPr>
                <w:rFonts w:cs="Times New Roman" w:hint="eastAsia"/>
                <w:kern w:val="0"/>
                <w:sz w:val="22"/>
                <w:szCs w:val="22"/>
              </w:rPr>
              <w:t>身分</w:t>
            </w:r>
            <w:r w:rsidRPr="006A20C5">
              <w:rPr>
                <w:rFonts w:cs="Times New Roman"/>
                <w:kern w:val="0"/>
                <w:sz w:val="22"/>
                <w:szCs w:val="22"/>
              </w:rPr>
              <w:t>停留超過</w:t>
            </w:r>
            <w:r w:rsidR="004C2A4F" w:rsidRPr="006A20C5">
              <w:rPr>
                <w:rFonts w:cs="Times New Roman"/>
                <w:kern w:val="0"/>
                <w:sz w:val="22"/>
                <w:szCs w:val="22"/>
              </w:rPr>
              <w:t>90</w:t>
            </w:r>
            <w:r w:rsidRPr="006A20C5">
              <w:rPr>
                <w:rFonts w:cs="Times New Roman"/>
                <w:kern w:val="0"/>
                <w:sz w:val="22"/>
                <w:szCs w:val="22"/>
              </w:rPr>
              <w:t>天</w:t>
            </w:r>
            <w:r w:rsidR="006A20C5" w:rsidRPr="006A20C5">
              <w:rPr>
                <w:rFonts w:cs="Times New Roman" w:hint="eastAsia"/>
                <w:kern w:val="0"/>
                <w:sz w:val="22"/>
                <w:szCs w:val="22"/>
              </w:rPr>
              <w:t>。</w:t>
            </w:r>
          </w:p>
        </w:tc>
      </w:tr>
      <w:tr w:rsidR="00257E69" w:rsidRPr="004C2A4F" w14:paraId="05B0178A" w14:textId="77777777" w:rsidTr="00E07723">
        <w:tc>
          <w:tcPr>
            <w:tcW w:w="8080" w:type="dxa"/>
          </w:tcPr>
          <w:p w14:paraId="616F4B7E" w14:textId="77777777" w:rsidR="00257E69" w:rsidRPr="006A20C5" w:rsidRDefault="00463996" w:rsidP="00071F62">
            <w:pPr>
              <w:pStyle w:val="ListParagraph"/>
              <w:widowControl/>
              <w:spacing w:before="100" w:beforeAutospacing="1" w:after="100" w:afterAutospacing="1"/>
              <w:ind w:leftChars="0" w:left="0"/>
              <w:jc w:val="both"/>
              <w:rPr>
                <w:rFonts w:cs="Times New Roman"/>
                <w:kern w:val="0"/>
                <w:sz w:val="22"/>
                <w:szCs w:val="22"/>
              </w:rPr>
            </w:pPr>
            <w:r w:rsidRPr="006A20C5">
              <w:rPr>
                <w:rFonts w:cs="Times New Roman"/>
                <w:kern w:val="0"/>
                <w:sz w:val="22"/>
                <w:szCs w:val="22"/>
              </w:rPr>
              <w:t>申請以集團內</w:t>
            </w:r>
            <w:r w:rsidR="006A20C5" w:rsidRPr="006A20C5">
              <w:rPr>
                <w:rFonts w:cs="Times New Roman" w:hint="eastAsia"/>
                <w:kern w:val="0"/>
                <w:sz w:val="22"/>
                <w:szCs w:val="22"/>
              </w:rPr>
              <w:t>臨時</w:t>
            </w:r>
            <w:r w:rsidRPr="006A20C5">
              <w:rPr>
                <w:rFonts w:cs="Times New Roman"/>
                <w:kern w:val="0"/>
                <w:sz w:val="22"/>
                <w:szCs w:val="22"/>
              </w:rPr>
              <w:t>派遣人員</w:t>
            </w:r>
            <w:r w:rsidR="006A20C5" w:rsidRPr="006A20C5">
              <w:rPr>
                <w:rFonts w:cs="Times New Roman" w:hint="eastAsia"/>
                <w:kern w:val="0"/>
                <w:sz w:val="22"/>
                <w:szCs w:val="22"/>
              </w:rPr>
              <w:t>之身分</w:t>
            </w:r>
            <w:r w:rsidRPr="006A20C5">
              <w:rPr>
                <w:rFonts w:cs="Times New Roman"/>
                <w:kern w:val="0"/>
                <w:sz w:val="22"/>
                <w:szCs w:val="22"/>
              </w:rPr>
              <w:t>停留超過</w:t>
            </w:r>
            <w:r w:rsidR="004C2A4F" w:rsidRPr="006A20C5">
              <w:rPr>
                <w:rFonts w:cs="Times New Roman"/>
                <w:kern w:val="0"/>
                <w:sz w:val="22"/>
                <w:szCs w:val="22"/>
              </w:rPr>
              <w:t>90</w:t>
            </w:r>
            <w:r w:rsidR="004C2A4F" w:rsidRPr="006A20C5">
              <w:rPr>
                <w:rFonts w:cs="Times New Roman"/>
                <w:kern w:val="0"/>
                <w:sz w:val="22"/>
                <w:szCs w:val="22"/>
              </w:rPr>
              <w:t>天</w:t>
            </w:r>
            <w:r w:rsidR="006A20C5" w:rsidRPr="006A20C5">
              <w:rPr>
                <w:rFonts w:cs="Times New Roman" w:hint="eastAsia"/>
                <w:kern w:val="0"/>
                <w:sz w:val="22"/>
                <w:szCs w:val="22"/>
              </w:rPr>
              <w:t>。</w:t>
            </w:r>
          </w:p>
        </w:tc>
      </w:tr>
      <w:tr w:rsidR="00257E69" w:rsidRPr="004C2A4F" w14:paraId="0B54E4F1" w14:textId="77777777" w:rsidTr="00E07723">
        <w:tc>
          <w:tcPr>
            <w:tcW w:w="8080" w:type="dxa"/>
          </w:tcPr>
          <w:p w14:paraId="4F83B8C9" w14:textId="77777777" w:rsidR="00257E69" w:rsidRPr="006A20C5" w:rsidRDefault="00BA7F89" w:rsidP="00071F62">
            <w:pPr>
              <w:pStyle w:val="ListParagraph"/>
              <w:widowControl/>
              <w:spacing w:before="100" w:beforeAutospacing="1" w:after="100" w:afterAutospacing="1"/>
              <w:ind w:leftChars="0" w:left="0"/>
              <w:jc w:val="both"/>
              <w:rPr>
                <w:rFonts w:cs="Times New Roman"/>
                <w:kern w:val="0"/>
                <w:sz w:val="22"/>
                <w:szCs w:val="22"/>
              </w:rPr>
            </w:pPr>
            <w:r>
              <w:rPr>
                <w:rFonts w:cs="Times New Roman" w:hint="eastAsia"/>
                <w:kern w:val="0"/>
                <w:sz w:val="22"/>
                <w:szCs w:val="22"/>
              </w:rPr>
              <w:t>申請以集團內</w:t>
            </w:r>
            <w:r w:rsidRPr="00BA7F89">
              <w:rPr>
                <w:rFonts w:cs="Times New Roman" w:hint="eastAsia"/>
                <w:kern w:val="0"/>
                <w:sz w:val="22"/>
                <w:szCs w:val="22"/>
              </w:rPr>
              <w:t>臨時派遣人員</w:t>
            </w:r>
            <w:r>
              <w:rPr>
                <w:rFonts w:cs="Times New Roman" w:hint="eastAsia"/>
                <w:kern w:val="0"/>
                <w:sz w:val="22"/>
                <w:szCs w:val="22"/>
              </w:rPr>
              <w:t>之身分</w:t>
            </w:r>
            <w:r w:rsidRPr="00BA7F89">
              <w:rPr>
                <w:rFonts w:cs="Times New Roman" w:hint="eastAsia"/>
                <w:kern w:val="0"/>
                <w:sz w:val="22"/>
                <w:szCs w:val="22"/>
              </w:rPr>
              <w:t>，在長期流動的情況下申請停留超過</w:t>
            </w:r>
            <w:r w:rsidRPr="00BA7F89">
              <w:rPr>
                <w:rFonts w:cs="Times New Roman" w:hint="eastAsia"/>
                <w:kern w:val="0"/>
                <w:sz w:val="22"/>
                <w:szCs w:val="22"/>
              </w:rPr>
              <w:t>90</w:t>
            </w:r>
            <w:r w:rsidRPr="00BA7F89">
              <w:rPr>
                <w:rFonts w:cs="Times New Roman" w:hint="eastAsia"/>
                <w:kern w:val="0"/>
                <w:sz w:val="22"/>
                <w:szCs w:val="22"/>
              </w:rPr>
              <w:t>天。</w:t>
            </w:r>
          </w:p>
        </w:tc>
      </w:tr>
    </w:tbl>
    <w:p w14:paraId="52DFB6EF" w14:textId="61181FC8" w:rsidR="00257E69" w:rsidRPr="00C16B5D" w:rsidRDefault="00F66F39" w:rsidP="00F66F39">
      <w:pPr>
        <w:pStyle w:val="ListParagraph"/>
        <w:widowControl/>
        <w:numPr>
          <w:ilvl w:val="0"/>
          <w:numId w:val="6"/>
        </w:numPr>
        <w:spacing w:before="100" w:beforeAutospacing="1" w:after="100" w:afterAutospacing="1"/>
        <w:ind w:leftChars="0"/>
        <w:jc w:val="both"/>
        <w:rPr>
          <w:rFonts w:cs="Times New Roman"/>
          <w:b/>
          <w:kern w:val="0"/>
          <w:sz w:val="22"/>
          <w:szCs w:val="22"/>
        </w:rPr>
      </w:pPr>
      <w:r w:rsidRPr="00C16B5D">
        <w:rPr>
          <w:rFonts w:cs="Times New Roman" w:hint="eastAsia"/>
          <w:b/>
          <w:kern w:val="0"/>
          <w:sz w:val="22"/>
          <w:szCs w:val="22"/>
        </w:rPr>
        <w:t>1</w:t>
      </w:r>
      <w:r w:rsidR="008C3A47">
        <w:rPr>
          <w:rFonts w:cs="Times New Roman"/>
          <w:b/>
          <w:kern w:val="0"/>
          <w:sz w:val="22"/>
          <w:szCs w:val="22"/>
        </w:rPr>
        <w:t>84</w:t>
      </w:r>
      <w:r w:rsidRPr="00C16B5D">
        <w:rPr>
          <w:rFonts w:cs="Times New Roman" w:hint="eastAsia"/>
          <w:b/>
          <w:kern w:val="0"/>
          <w:sz w:val="22"/>
          <w:szCs w:val="22"/>
        </w:rPr>
        <w:t>歐元</w:t>
      </w:r>
    </w:p>
    <w:tbl>
      <w:tblPr>
        <w:tblStyle w:val="TableGrid"/>
        <w:tblW w:w="0" w:type="auto"/>
        <w:tblInd w:w="250" w:type="dxa"/>
        <w:tblLook w:val="04A0" w:firstRow="1" w:lastRow="0" w:firstColumn="1" w:lastColumn="0" w:noHBand="0" w:noVBand="1"/>
      </w:tblPr>
      <w:tblGrid>
        <w:gridCol w:w="8080"/>
      </w:tblGrid>
      <w:tr w:rsidR="00E07723" w14:paraId="3B39263D" w14:textId="77777777" w:rsidTr="00E07723">
        <w:tc>
          <w:tcPr>
            <w:tcW w:w="8080" w:type="dxa"/>
          </w:tcPr>
          <w:p w14:paraId="6B79D04E" w14:textId="77777777" w:rsidR="00E07723" w:rsidRDefault="00C16B5D" w:rsidP="00C16B5D">
            <w:pPr>
              <w:widowControl/>
              <w:spacing w:before="100" w:beforeAutospacing="1" w:after="100" w:afterAutospacing="1"/>
              <w:jc w:val="center"/>
              <w:rPr>
                <w:rFonts w:cs="Times New Roman"/>
                <w:b/>
                <w:kern w:val="0"/>
                <w:sz w:val="22"/>
                <w:szCs w:val="22"/>
              </w:rPr>
            </w:pPr>
            <w:r w:rsidRPr="00C16B5D">
              <w:rPr>
                <w:rFonts w:cs="Times New Roman" w:hint="eastAsia"/>
                <w:b/>
                <w:kern w:val="0"/>
                <w:sz w:val="22"/>
                <w:szCs w:val="22"/>
              </w:rPr>
              <w:t>申請種類</w:t>
            </w:r>
          </w:p>
        </w:tc>
      </w:tr>
      <w:tr w:rsidR="00E07723" w14:paraId="40D8EB9A" w14:textId="77777777" w:rsidTr="00E07723">
        <w:tc>
          <w:tcPr>
            <w:tcW w:w="8080" w:type="dxa"/>
          </w:tcPr>
          <w:p w14:paraId="1A7CCD33" w14:textId="77777777" w:rsidR="00E07723" w:rsidRPr="00E630D0" w:rsidRDefault="00C16B5D" w:rsidP="00F66F39">
            <w:pPr>
              <w:widowControl/>
              <w:spacing w:before="100" w:beforeAutospacing="1" w:after="100" w:afterAutospacing="1"/>
              <w:jc w:val="both"/>
              <w:rPr>
                <w:rFonts w:cs="Times New Roman"/>
                <w:kern w:val="0"/>
                <w:sz w:val="22"/>
                <w:szCs w:val="22"/>
              </w:rPr>
            </w:pPr>
            <w:r w:rsidRPr="00E630D0">
              <w:rPr>
                <w:rFonts w:cs="Times New Roman" w:hint="eastAsia"/>
                <w:kern w:val="0"/>
                <w:sz w:val="22"/>
                <w:szCs w:val="22"/>
              </w:rPr>
              <w:t>持有有效的比利時居留證或</w:t>
            </w:r>
            <w:r w:rsidR="00E630D0" w:rsidRPr="00E630D0">
              <w:rPr>
                <w:rFonts w:cs="Times New Roman" w:hint="eastAsia"/>
                <w:kern w:val="0"/>
                <w:sz w:val="22"/>
                <w:szCs w:val="22"/>
              </w:rPr>
              <w:t>許可設置核准函且離開比利時超過一年之人</w:t>
            </w:r>
            <w:r w:rsidRPr="00E630D0">
              <w:rPr>
                <w:rFonts w:cs="Times New Roman" w:hint="eastAsia"/>
                <w:kern w:val="0"/>
                <w:sz w:val="22"/>
                <w:szCs w:val="22"/>
              </w:rPr>
              <w:t>申請返回的授權，但難民身份的受益人及其家庭成員除外。</w:t>
            </w:r>
          </w:p>
        </w:tc>
      </w:tr>
      <w:tr w:rsidR="00E07723" w14:paraId="32C23AD8" w14:textId="77777777" w:rsidTr="00E07723">
        <w:tc>
          <w:tcPr>
            <w:tcW w:w="8080" w:type="dxa"/>
          </w:tcPr>
          <w:p w14:paraId="5CD3571F" w14:textId="77777777" w:rsidR="00E07723" w:rsidRPr="00F10294" w:rsidRDefault="00F10294" w:rsidP="00F66F39">
            <w:pPr>
              <w:widowControl/>
              <w:spacing w:before="100" w:beforeAutospacing="1" w:after="100" w:afterAutospacing="1"/>
              <w:jc w:val="both"/>
              <w:rPr>
                <w:rFonts w:cs="Times New Roman"/>
                <w:kern w:val="0"/>
                <w:sz w:val="22"/>
                <w:szCs w:val="22"/>
              </w:rPr>
            </w:pPr>
            <w:r w:rsidRPr="00F10294">
              <w:rPr>
                <w:rFonts w:cs="Times New Roman" w:hint="eastAsia"/>
                <w:kern w:val="0"/>
                <w:sz w:val="22"/>
                <w:szCs w:val="22"/>
              </w:rPr>
              <w:t>在喪失返回的權利後，申請恢復長期之身分。</w:t>
            </w:r>
          </w:p>
        </w:tc>
      </w:tr>
      <w:tr w:rsidR="00E07723" w14:paraId="3718FF82" w14:textId="77777777" w:rsidTr="00E07723">
        <w:tc>
          <w:tcPr>
            <w:tcW w:w="8080" w:type="dxa"/>
          </w:tcPr>
          <w:p w14:paraId="6058509A" w14:textId="77777777" w:rsidR="00F10294" w:rsidRPr="00EA3A83" w:rsidRDefault="00EA3A83" w:rsidP="00F66F39">
            <w:pPr>
              <w:widowControl/>
              <w:spacing w:before="100" w:beforeAutospacing="1" w:after="100" w:afterAutospacing="1"/>
              <w:jc w:val="both"/>
              <w:rPr>
                <w:rFonts w:cs="Times New Roman"/>
                <w:kern w:val="0"/>
                <w:sz w:val="22"/>
                <w:szCs w:val="22"/>
              </w:rPr>
            </w:pPr>
            <w:r w:rsidRPr="00EA3A83">
              <w:rPr>
                <w:rFonts w:cs="Times New Roman"/>
                <w:kern w:val="0"/>
                <w:sz w:val="22"/>
                <w:szCs w:val="22"/>
              </w:rPr>
              <w:t>申請人</w:t>
            </w:r>
            <w:r w:rsidR="00F10294" w:rsidRPr="00EA3A83">
              <w:rPr>
                <w:rFonts w:cs="Times New Roman"/>
                <w:kern w:val="0"/>
                <w:sz w:val="22"/>
                <w:szCs w:val="22"/>
              </w:rPr>
              <w:t>依據歐盟指令</w:t>
            </w:r>
            <w:r w:rsidR="00F10294" w:rsidRPr="00EA3A83">
              <w:rPr>
                <w:rFonts w:cs="Times New Roman"/>
                <w:kern w:val="0"/>
                <w:sz w:val="22"/>
                <w:szCs w:val="22"/>
              </w:rPr>
              <w:t>2003</w:t>
            </w:r>
            <w:r w:rsidRPr="00EA3A83">
              <w:rPr>
                <w:rFonts w:cs="Times New Roman"/>
                <w:kern w:val="0"/>
                <w:sz w:val="22"/>
                <w:szCs w:val="22"/>
              </w:rPr>
              <w:t>/109 /EC</w:t>
            </w:r>
            <w:r w:rsidRPr="00EA3A83">
              <w:rPr>
                <w:rFonts w:cs="Times New Roman"/>
                <w:kern w:val="0"/>
                <w:sz w:val="22"/>
                <w:szCs w:val="22"/>
                <w:lang w:val="fr-BE"/>
              </w:rPr>
              <w:t>持有其他歐盟成員國之有效長久居留許可證</w:t>
            </w:r>
            <w:r w:rsidRPr="00EA3A83">
              <w:rPr>
                <w:rFonts w:cs="Times New Roman"/>
                <w:kern w:val="0"/>
                <w:sz w:val="22"/>
                <w:szCs w:val="22"/>
              </w:rPr>
              <w:t>，</w:t>
            </w:r>
            <w:r w:rsidRPr="00EA3A83">
              <w:rPr>
                <w:rFonts w:cs="Times New Roman"/>
                <w:kern w:val="0"/>
                <w:sz w:val="22"/>
                <w:szCs w:val="22"/>
                <w:lang w:val="fr-BE"/>
              </w:rPr>
              <w:t>申請停留超過三個月的授權。</w:t>
            </w:r>
          </w:p>
        </w:tc>
      </w:tr>
    </w:tbl>
    <w:p w14:paraId="550EF6B7" w14:textId="5D3F6F5A" w:rsidR="00F66F39" w:rsidRDefault="007D1A4B" w:rsidP="007D1A4B">
      <w:pPr>
        <w:pStyle w:val="ListParagraph"/>
        <w:widowControl/>
        <w:numPr>
          <w:ilvl w:val="0"/>
          <w:numId w:val="6"/>
        </w:numPr>
        <w:spacing w:before="100" w:beforeAutospacing="1" w:after="100" w:afterAutospacing="1"/>
        <w:ind w:leftChars="0"/>
        <w:jc w:val="both"/>
        <w:rPr>
          <w:rFonts w:cs="Times New Roman"/>
          <w:b/>
          <w:kern w:val="0"/>
          <w:sz w:val="22"/>
          <w:szCs w:val="22"/>
          <w:lang w:val="fr-BE"/>
        </w:rPr>
      </w:pPr>
      <w:r w:rsidRPr="007D1A4B">
        <w:rPr>
          <w:rFonts w:cs="Times New Roman"/>
          <w:b/>
          <w:kern w:val="0"/>
          <w:sz w:val="22"/>
          <w:szCs w:val="22"/>
          <w:lang w:val="fr-BE"/>
        </w:rPr>
        <w:t>2</w:t>
      </w:r>
      <w:r w:rsidR="00942D24">
        <w:rPr>
          <w:rFonts w:cs="Times New Roman"/>
          <w:b/>
          <w:kern w:val="0"/>
          <w:sz w:val="22"/>
          <w:szCs w:val="22"/>
          <w:lang w:val="fr-BE"/>
        </w:rPr>
        <w:t>28</w:t>
      </w:r>
      <w:r w:rsidRPr="007D1A4B">
        <w:rPr>
          <w:rFonts w:cs="Times New Roman" w:hint="eastAsia"/>
          <w:b/>
          <w:kern w:val="0"/>
          <w:sz w:val="22"/>
          <w:szCs w:val="22"/>
          <w:lang w:val="fr-BE"/>
        </w:rPr>
        <w:t>歐元</w:t>
      </w:r>
    </w:p>
    <w:tbl>
      <w:tblPr>
        <w:tblStyle w:val="TableGrid"/>
        <w:tblW w:w="0" w:type="auto"/>
        <w:tblInd w:w="250" w:type="dxa"/>
        <w:tblLook w:val="04A0" w:firstRow="1" w:lastRow="0" w:firstColumn="1" w:lastColumn="0" w:noHBand="0" w:noVBand="1"/>
      </w:tblPr>
      <w:tblGrid>
        <w:gridCol w:w="8080"/>
      </w:tblGrid>
      <w:tr w:rsidR="007D1A4B" w14:paraId="54756D30" w14:textId="77777777" w:rsidTr="007D1A4B">
        <w:tc>
          <w:tcPr>
            <w:tcW w:w="8080" w:type="dxa"/>
          </w:tcPr>
          <w:p w14:paraId="3A1BB82D" w14:textId="77777777" w:rsidR="007D1A4B" w:rsidRDefault="007D1A4B" w:rsidP="007D1A4B">
            <w:pPr>
              <w:widowControl/>
              <w:spacing w:before="100" w:beforeAutospacing="1" w:after="100" w:afterAutospacing="1"/>
              <w:jc w:val="center"/>
              <w:rPr>
                <w:rFonts w:cs="Times New Roman"/>
                <w:b/>
                <w:kern w:val="0"/>
                <w:sz w:val="22"/>
                <w:szCs w:val="22"/>
                <w:lang w:val="fr-BE"/>
              </w:rPr>
            </w:pPr>
            <w:r w:rsidRPr="007D1A4B">
              <w:rPr>
                <w:rFonts w:cs="Times New Roman" w:hint="eastAsia"/>
                <w:b/>
                <w:kern w:val="0"/>
                <w:sz w:val="22"/>
                <w:szCs w:val="22"/>
                <w:lang w:val="fr-BE"/>
              </w:rPr>
              <w:t>申請種類</w:t>
            </w:r>
          </w:p>
        </w:tc>
      </w:tr>
      <w:tr w:rsidR="007D1A4B" w:rsidRPr="007D1A4B" w14:paraId="42AC86EF" w14:textId="77777777" w:rsidTr="007D1A4B">
        <w:tc>
          <w:tcPr>
            <w:tcW w:w="8080" w:type="dxa"/>
          </w:tcPr>
          <w:p w14:paraId="37EAB848" w14:textId="77777777" w:rsidR="00E21FCC" w:rsidRPr="008907E2" w:rsidRDefault="00C9609C" w:rsidP="007D1A4B">
            <w:pPr>
              <w:widowControl/>
              <w:spacing w:before="100" w:beforeAutospacing="1" w:after="100" w:afterAutospacing="1"/>
              <w:jc w:val="both"/>
              <w:rPr>
                <w:rFonts w:cs="Times New Roman"/>
                <w:kern w:val="0"/>
                <w:sz w:val="22"/>
                <w:szCs w:val="22"/>
              </w:rPr>
            </w:pPr>
            <w:r w:rsidRPr="0039595B">
              <w:rPr>
                <w:rFonts w:cs="Times New Roman" w:hint="eastAsia"/>
                <w:kern w:val="0"/>
                <w:sz w:val="22"/>
                <w:szCs w:val="22"/>
              </w:rPr>
              <w:t>申請人希望以</w:t>
            </w:r>
            <w:r w:rsidRPr="008907E2">
              <w:rPr>
                <w:rFonts w:cs="Times New Roman" w:hint="eastAsia"/>
                <w:b/>
                <w:kern w:val="0"/>
                <w:sz w:val="22"/>
                <w:szCs w:val="22"/>
              </w:rPr>
              <w:t>公立機構學生</w:t>
            </w:r>
            <w:r w:rsidRPr="0039595B">
              <w:rPr>
                <w:rFonts w:cs="Times New Roman" w:hint="eastAsia"/>
                <w:kern w:val="0"/>
                <w:sz w:val="22"/>
                <w:szCs w:val="22"/>
              </w:rPr>
              <w:t>身分申請在比利時</w:t>
            </w:r>
            <w:r w:rsidR="0039595B" w:rsidRPr="0039595B">
              <w:rPr>
                <w:rFonts w:cs="Times New Roman" w:hint="eastAsia"/>
                <w:kern w:val="0"/>
                <w:sz w:val="22"/>
                <w:szCs w:val="22"/>
              </w:rPr>
              <w:t>停留超過三個月之居留許可。</w:t>
            </w:r>
          </w:p>
        </w:tc>
      </w:tr>
    </w:tbl>
    <w:p w14:paraId="6FC1646D" w14:textId="30F2641C" w:rsidR="007D1A4B" w:rsidRPr="00FA4AE9" w:rsidRDefault="00FA4AE9" w:rsidP="00FA4AE9">
      <w:pPr>
        <w:pStyle w:val="ListParagraph"/>
        <w:widowControl/>
        <w:numPr>
          <w:ilvl w:val="0"/>
          <w:numId w:val="6"/>
        </w:numPr>
        <w:spacing w:before="100" w:beforeAutospacing="1" w:after="100" w:afterAutospacing="1"/>
        <w:ind w:leftChars="0"/>
        <w:jc w:val="both"/>
        <w:rPr>
          <w:rFonts w:cs="Times New Roman"/>
          <w:b/>
          <w:kern w:val="0"/>
          <w:sz w:val="22"/>
          <w:szCs w:val="22"/>
        </w:rPr>
      </w:pPr>
      <w:r w:rsidRPr="00FA4AE9">
        <w:rPr>
          <w:rFonts w:cs="Times New Roman"/>
          <w:b/>
          <w:kern w:val="0"/>
          <w:sz w:val="22"/>
          <w:szCs w:val="22"/>
          <w:lang w:val="fr-BE"/>
        </w:rPr>
        <w:t>1</w:t>
      </w:r>
      <w:r w:rsidR="00942D24">
        <w:rPr>
          <w:rFonts w:cs="Times New Roman"/>
          <w:b/>
          <w:kern w:val="0"/>
          <w:sz w:val="22"/>
          <w:szCs w:val="22"/>
          <w:lang w:val="fr-BE"/>
        </w:rPr>
        <w:t>98</w:t>
      </w:r>
      <w:r w:rsidRPr="00FA4AE9">
        <w:rPr>
          <w:rFonts w:cs="Times New Roman"/>
          <w:b/>
          <w:kern w:val="0"/>
          <w:sz w:val="22"/>
          <w:szCs w:val="22"/>
          <w:lang w:val="fr-BE"/>
        </w:rPr>
        <w:t>歐元</w:t>
      </w:r>
    </w:p>
    <w:tbl>
      <w:tblPr>
        <w:tblStyle w:val="TableGrid"/>
        <w:tblW w:w="0" w:type="auto"/>
        <w:tblInd w:w="250" w:type="dxa"/>
        <w:tblLook w:val="04A0" w:firstRow="1" w:lastRow="0" w:firstColumn="1" w:lastColumn="0" w:noHBand="0" w:noVBand="1"/>
      </w:tblPr>
      <w:tblGrid>
        <w:gridCol w:w="8080"/>
      </w:tblGrid>
      <w:tr w:rsidR="00FA4AE9" w:rsidRPr="007A0F73" w14:paraId="6D1D9D42" w14:textId="77777777" w:rsidTr="00460426">
        <w:tc>
          <w:tcPr>
            <w:tcW w:w="8080" w:type="dxa"/>
          </w:tcPr>
          <w:p w14:paraId="69368F20" w14:textId="77777777" w:rsidR="00FA4AE9" w:rsidRPr="007A0F73" w:rsidRDefault="00FA4AE9" w:rsidP="00FA4AE9">
            <w:pPr>
              <w:pStyle w:val="ListParagraph"/>
              <w:widowControl/>
              <w:spacing w:before="100" w:beforeAutospacing="1" w:after="100" w:afterAutospacing="1"/>
              <w:ind w:leftChars="0" w:left="0"/>
              <w:jc w:val="center"/>
              <w:rPr>
                <w:rFonts w:cs="Times New Roman"/>
                <w:b/>
                <w:kern w:val="0"/>
                <w:sz w:val="22"/>
                <w:szCs w:val="22"/>
                <w:lang w:val="fr-BE"/>
              </w:rPr>
            </w:pPr>
            <w:r w:rsidRPr="007A0F73">
              <w:rPr>
                <w:rFonts w:cs="Times New Roman"/>
                <w:b/>
                <w:kern w:val="0"/>
                <w:sz w:val="22"/>
                <w:szCs w:val="22"/>
              </w:rPr>
              <w:t>申請種類</w:t>
            </w:r>
            <w:r w:rsidRPr="007A0F73">
              <w:rPr>
                <w:rFonts w:cs="Times New Roman"/>
                <w:b/>
                <w:kern w:val="0"/>
                <w:sz w:val="22"/>
                <w:szCs w:val="22"/>
                <w:lang w:val="fr-BE"/>
              </w:rPr>
              <w:t xml:space="preserve"> (</w:t>
            </w:r>
            <w:r w:rsidRPr="007A0F73">
              <w:rPr>
                <w:rFonts w:cs="Times New Roman"/>
                <w:b/>
                <w:kern w:val="0"/>
                <w:sz w:val="22"/>
                <w:szCs w:val="22"/>
                <w:lang w:val="fr-BE"/>
              </w:rPr>
              <w:t>依親</w:t>
            </w:r>
            <w:r w:rsidRPr="007A0F73">
              <w:rPr>
                <w:rFonts w:cs="Times New Roman"/>
                <w:b/>
                <w:kern w:val="0"/>
                <w:sz w:val="22"/>
                <w:szCs w:val="22"/>
                <w:lang w:val="fr-BE"/>
              </w:rPr>
              <w:t>)</w:t>
            </w:r>
            <w:r w:rsidRPr="007A0F73">
              <w:rPr>
                <w:rFonts w:cs="Times New Roman"/>
                <w:b/>
                <w:kern w:val="0"/>
                <w:sz w:val="22"/>
                <w:szCs w:val="22"/>
                <w:lang w:val="fr-BE"/>
              </w:rPr>
              <w:br/>
            </w:r>
            <w:r w:rsidRPr="007A0F73">
              <w:rPr>
                <w:rFonts w:cs="Times New Roman"/>
                <w:kern w:val="0"/>
                <w:sz w:val="22"/>
                <w:szCs w:val="22"/>
                <w:lang w:val="fr-BE"/>
              </w:rPr>
              <w:t>申請停留超過三個月之許可</w:t>
            </w:r>
            <w:r w:rsidRPr="007A0F73">
              <w:rPr>
                <w:rFonts w:cs="Times New Roman"/>
                <w:kern w:val="0"/>
                <w:sz w:val="22"/>
                <w:szCs w:val="22"/>
                <w:lang w:val="fr-BE"/>
              </w:rPr>
              <w:t> :</w:t>
            </w:r>
          </w:p>
        </w:tc>
      </w:tr>
      <w:tr w:rsidR="00FA4AE9" w:rsidRPr="007A0F73" w14:paraId="01049677" w14:textId="77777777" w:rsidTr="00460426">
        <w:tc>
          <w:tcPr>
            <w:tcW w:w="8080" w:type="dxa"/>
          </w:tcPr>
          <w:p w14:paraId="2426D6A1" w14:textId="77777777" w:rsidR="00FA4AE9" w:rsidRPr="007A0F73" w:rsidRDefault="007A0F73" w:rsidP="00460426">
            <w:pPr>
              <w:pStyle w:val="ListParagraph"/>
              <w:widowControl/>
              <w:numPr>
                <w:ilvl w:val="0"/>
                <w:numId w:val="10"/>
              </w:numPr>
              <w:spacing w:before="100" w:beforeAutospacing="1" w:after="100" w:afterAutospacing="1"/>
              <w:ind w:leftChars="0"/>
              <w:jc w:val="both"/>
              <w:rPr>
                <w:rFonts w:cs="Times New Roman"/>
                <w:kern w:val="0"/>
                <w:sz w:val="22"/>
                <w:szCs w:val="22"/>
              </w:rPr>
            </w:pPr>
            <w:r w:rsidRPr="007A0F73">
              <w:rPr>
                <w:rFonts w:cs="Times New Roman"/>
                <w:kern w:val="0"/>
                <w:sz w:val="22"/>
                <w:szCs w:val="22"/>
              </w:rPr>
              <w:t>依親對象</w:t>
            </w:r>
            <w:r w:rsidR="00FA4AE9" w:rsidRPr="007A0F73">
              <w:rPr>
                <w:rFonts w:cs="Times New Roman"/>
                <w:kern w:val="0"/>
                <w:sz w:val="22"/>
                <w:szCs w:val="22"/>
              </w:rPr>
              <w:t>之居留權利係受國際條約，法律或皇室法令承認</w:t>
            </w:r>
          </w:p>
        </w:tc>
      </w:tr>
      <w:tr w:rsidR="00FA4AE9" w:rsidRPr="007A0F73" w14:paraId="14F85440" w14:textId="77777777" w:rsidTr="00460426">
        <w:tc>
          <w:tcPr>
            <w:tcW w:w="8080" w:type="dxa"/>
          </w:tcPr>
          <w:p w14:paraId="280CFAA5" w14:textId="77777777" w:rsidR="00FA4AE9" w:rsidRPr="007A0F73" w:rsidRDefault="007A0F73" w:rsidP="007A0F73">
            <w:pPr>
              <w:pStyle w:val="ListParagraph"/>
              <w:widowControl/>
              <w:numPr>
                <w:ilvl w:val="0"/>
                <w:numId w:val="10"/>
              </w:numPr>
              <w:spacing w:before="100" w:beforeAutospacing="1" w:after="100" w:afterAutospacing="1"/>
              <w:ind w:leftChars="0"/>
              <w:jc w:val="both"/>
              <w:rPr>
                <w:rFonts w:cs="Times New Roman"/>
                <w:kern w:val="0"/>
                <w:sz w:val="22"/>
                <w:szCs w:val="22"/>
              </w:rPr>
            </w:pPr>
            <w:r w:rsidRPr="007A0F73">
              <w:rPr>
                <w:rFonts w:cs="Times New Roman"/>
                <w:kern w:val="0"/>
                <w:sz w:val="22"/>
                <w:szCs w:val="22"/>
              </w:rPr>
              <w:t>依親對象係</w:t>
            </w:r>
            <w:r w:rsidR="00E15716" w:rsidRPr="007A0F73">
              <w:rPr>
                <w:rFonts w:cs="Times New Roman"/>
                <w:kern w:val="0"/>
                <w:sz w:val="22"/>
                <w:szCs w:val="22"/>
              </w:rPr>
              <w:t>符合比利時國籍法規定</w:t>
            </w:r>
            <w:r w:rsidRPr="007A0F73">
              <w:rPr>
                <w:rFonts w:cs="Times New Roman"/>
                <w:kern w:val="0"/>
                <w:sz w:val="22"/>
                <w:szCs w:val="22"/>
              </w:rPr>
              <w:t>恢復比利時國籍條件之</w:t>
            </w:r>
            <w:r w:rsidR="0069027F" w:rsidRPr="007A0F73">
              <w:rPr>
                <w:rFonts w:cs="Times New Roman"/>
                <w:kern w:val="0"/>
                <w:sz w:val="22"/>
                <w:szCs w:val="22"/>
              </w:rPr>
              <w:t>人</w:t>
            </w:r>
            <w:r w:rsidRPr="007A0F73">
              <w:rPr>
                <w:rFonts w:cs="Times New Roman"/>
                <w:kern w:val="0"/>
                <w:sz w:val="22"/>
                <w:szCs w:val="22"/>
              </w:rPr>
              <w:t>，且該對象無需在比利時擁有主要居住地至少</w:t>
            </w:r>
            <w:r w:rsidRPr="007A0F73">
              <w:rPr>
                <w:rFonts w:cs="Times New Roman"/>
                <w:kern w:val="0"/>
                <w:sz w:val="22"/>
                <w:szCs w:val="22"/>
              </w:rPr>
              <w:t>12</w:t>
            </w:r>
            <w:r w:rsidRPr="007A0F73">
              <w:rPr>
                <w:rFonts w:cs="Times New Roman"/>
                <w:kern w:val="0"/>
                <w:sz w:val="22"/>
                <w:szCs w:val="22"/>
              </w:rPr>
              <w:t>個月，亦無需聲明恢復比利時國籍</w:t>
            </w:r>
          </w:p>
        </w:tc>
      </w:tr>
      <w:tr w:rsidR="00FA4AE9" w:rsidRPr="007A0F73" w14:paraId="3D9590A4" w14:textId="77777777" w:rsidTr="00460426">
        <w:tc>
          <w:tcPr>
            <w:tcW w:w="8080" w:type="dxa"/>
          </w:tcPr>
          <w:p w14:paraId="15C4E518" w14:textId="77777777" w:rsidR="00FA4AE9" w:rsidRPr="007A0F73" w:rsidRDefault="0069027F" w:rsidP="00460426">
            <w:pPr>
              <w:pStyle w:val="ListParagraph"/>
              <w:widowControl/>
              <w:numPr>
                <w:ilvl w:val="0"/>
                <w:numId w:val="10"/>
              </w:numPr>
              <w:spacing w:before="100" w:beforeAutospacing="1" w:after="100" w:afterAutospacing="1"/>
              <w:ind w:leftChars="0"/>
              <w:jc w:val="both"/>
              <w:rPr>
                <w:sz w:val="22"/>
                <w:szCs w:val="22"/>
              </w:rPr>
            </w:pPr>
            <w:r w:rsidRPr="007A0F73">
              <w:rPr>
                <w:rFonts w:cs="Times New Roman"/>
                <w:kern w:val="0"/>
                <w:sz w:val="22"/>
                <w:szCs w:val="22"/>
                <w:lang w:val="fr-BE"/>
              </w:rPr>
              <w:t>因結婚或丈夫</w:t>
            </w:r>
            <w:r w:rsidR="00C901FA" w:rsidRPr="007A0F73">
              <w:rPr>
                <w:rFonts w:cs="Times New Roman"/>
                <w:kern w:val="0"/>
                <w:sz w:val="22"/>
                <w:szCs w:val="22"/>
                <w:lang w:val="fr-BE"/>
              </w:rPr>
              <w:t>/</w:t>
            </w:r>
            <w:r w:rsidR="00C901FA" w:rsidRPr="007A0F73">
              <w:rPr>
                <w:rFonts w:cs="Times New Roman"/>
                <w:kern w:val="0"/>
                <w:sz w:val="22"/>
                <w:szCs w:val="22"/>
                <w:lang w:val="fr-BE"/>
              </w:rPr>
              <w:t>太太</w:t>
            </w:r>
            <w:r w:rsidRPr="007A0F73">
              <w:rPr>
                <w:rFonts w:cs="Times New Roman"/>
                <w:kern w:val="0"/>
                <w:sz w:val="22"/>
                <w:szCs w:val="22"/>
                <w:lang w:val="fr-BE"/>
              </w:rPr>
              <w:t>取得外國國籍而失去比利時國籍的配偶</w:t>
            </w:r>
          </w:p>
        </w:tc>
      </w:tr>
      <w:tr w:rsidR="00FA4AE9" w:rsidRPr="007A0F73" w14:paraId="385019B9" w14:textId="77777777" w:rsidTr="00460426">
        <w:tc>
          <w:tcPr>
            <w:tcW w:w="8080" w:type="dxa"/>
          </w:tcPr>
          <w:p w14:paraId="2DDAA747" w14:textId="77777777" w:rsidR="002E7AC5" w:rsidRPr="007A0F73" w:rsidRDefault="00A419B4" w:rsidP="00460426">
            <w:pPr>
              <w:pStyle w:val="ListParagraph"/>
              <w:widowControl/>
              <w:numPr>
                <w:ilvl w:val="0"/>
                <w:numId w:val="10"/>
              </w:numPr>
              <w:spacing w:before="100" w:beforeAutospacing="1" w:after="100" w:afterAutospacing="1"/>
              <w:ind w:leftChars="0"/>
              <w:jc w:val="both"/>
              <w:rPr>
                <w:rFonts w:cs="Times New Roman"/>
                <w:kern w:val="0"/>
                <w:sz w:val="22"/>
                <w:szCs w:val="22"/>
                <w:lang w:val="fr-BE"/>
              </w:rPr>
            </w:pPr>
            <w:r w:rsidRPr="007A0F73">
              <w:rPr>
                <w:rFonts w:cs="Times New Roman"/>
                <w:kern w:val="0"/>
                <w:sz w:val="22"/>
                <w:szCs w:val="22"/>
                <w:lang w:val="fr-BE"/>
              </w:rPr>
              <w:t>獲准</w:t>
            </w:r>
            <w:r w:rsidR="002E7AC5" w:rsidRPr="007A0F73">
              <w:rPr>
                <w:rFonts w:cs="Times New Roman"/>
                <w:kern w:val="0"/>
                <w:sz w:val="22"/>
                <w:szCs w:val="22"/>
                <w:lang w:val="fr-BE"/>
              </w:rPr>
              <w:t>在比利時無限期</w:t>
            </w:r>
            <w:r w:rsidRPr="007A0F73">
              <w:rPr>
                <w:rFonts w:cs="Times New Roman"/>
                <w:kern w:val="0"/>
                <w:sz w:val="22"/>
                <w:szCs w:val="22"/>
                <w:lang w:val="fr-BE"/>
              </w:rPr>
              <w:t>間居留</w:t>
            </w:r>
            <w:r w:rsidR="002E7AC5" w:rsidRPr="007A0F73">
              <w:rPr>
                <w:rFonts w:cs="Times New Roman"/>
                <w:kern w:val="0"/>
                <w:sz w:val="22"/>
                <w:szCs w:val="22"/>
                <w:lang w:val="fr-BE"/>
              </w:rPr>
              <w:t>至少</w:t>
            </w:r>
            <w:r w:rsidR="002E7AC5" w:rsidRPr="007A0F73">
              <w:rPr>
                <w:rFonts w:cs="Times New Roman"/>
                <w:kern w:val="0"/>
                <w:sz w:val="22"/>
                <w:szCs w:val="22"/>
                <w:lang w:val="fr-BE"/>
              </w:rPr>
              <w:t xml:space="preserve"> 12 </w:t>
            </w:r>
            <w:r w:rsidR="002E7AC5" w:rsidRPr="007A0F73">
              <w:rPr>
                <w:rFonts w:cs="Times New Roman"/>
                <w:kern w:val="0"/>
                <w:sz w:val="22"/>
                <w:szCs w:val="22"/>
                <w:lang w:val="fr-BE"/>
              </w:rPr>
              <w:t>個月，或獲准在比利時定居至少</w:t>
            </w:r>
            <w:r w:rsidRPr="007A0F73">
              <w:rPr>
                <w:rFonts w:cs="Times New Roman"/>
                <w:kern w:val="0"/>
                <w:sz w:val="22"/>
                <w:szCs w:val="22"/>
                <w:lang w:val="fr-BE"/>
              </w:rPr>
              <w:t>12</w:t>
            </w:r>
            <w:r w:rsidR="002E7AC5" w:rsidRPr="007A0F73">
              <w:rPr>
                <w:rFonts w:cs="Times New Roman"/>
                <w:kern w:val="0"/>
                <w:sz w:val="22"/>
                <w:szCs w:val="22"/>
                <w:lang w:val="fr-BE"/>
              </w:rPr>
              <w:t>個月（</w:t>
            </w:r>
            <w:r w:rsidR="002E7AC5" w:rsidRPr="007A0F73">
              <w:rPr>
                <w:rFonts w:cs="Times New Roman"/>
                <w:kern w:val="0"/>
                <w:sz w:val="22"/>
                <w:szCs w:val="22"/>
                <w:lang w:val="fr-BE"/>
              </w:rPr>
              <w:t>card B</w:t>
            </w:r>
            <w:r w:rsidR="002E7AC5" w:rsidRPr="007A0F73">
              <w:rPr>
                <w:rFonts w:cs="Times New Roman"/>
                <w:kern w:val="0"/>
                <w:sz w:val="22"/>
                <w:szCs w:val="22"/>
                <w:lang w:val="fr-BE"/>
              </w:rPr>
              <w:t>、</w:t>
            </w:r>
            <w:r w:rsidR="002E7AC5" w:rsidRPr="007A0F73">
              <w:rPr>
                <w:rFonts w:cs="Times New Roman"/>
                <w:kern w:val="0"/>
                <w:sz w:val="22"/>
                <w:szCs w:val="22"/>
                <w:lang w:val="fr-BE"/>
              </w:rPr>
              <w:t>C/K</w:t>
            </w:r>
            <w:r w:rsidR="002E7AC5" w:rsidRPr="007A0F73">
              <w:rPr>
                <w:rFonts w:cs="Times New Roman"/>
                <w:kern w:val="0"/>
                <w:sz w:val="22"/>
                <w:szCs w:val="22"/>
                <w:lang w:val="fr-BE"/>
              </w:rPr>
              <w:t>、</w:t>
            </w:r>
            <w:r w:rsidR="002E7AC5" w:rsidRPr="007A0F73">
              <w:rPr>
                <w:rFonts w:cs="Times New Roman"/>
                <w:kern w:val="0"/>
                <w:sz w:val="22"/>
                <w:szCs w:val="22"/>
                <w:lang w:val="fr-BE"/>
              </w:rPr>
              <w:t>D/L</w:t>
            </w:r>
            <w:r w:rsidR="002E7AC5" w:rsidRPr="007A0F73">
              <w:rPr>
                <w:rFonts w:cs="Times New Roman"/>
                <w:kern w:val="0"/>
                <w:sz w:val="22"/>
                <w:szCs w:val="22"/>
                <w:lang w:val="fr-BE"/>
              </w:rPr>
              <w:t>、</w:t>
            </w:r>
            <w:r w:rsidR="002E7AC5" w:rsidRPr="007A0F73">
              <w:rPr>
                <w:rFonts w:cs="Times New Roman"/>
                <w:kern w:val="0"/>
                <w:sz w:val="22"/>
                <w:szCs w:val="22"/>
                <w:lang w:val="fr-BE"/>
              </w:rPr>
              <w:t xml:space="preserve">F </w:t>
            </w:r>
            <w:r w:rsidR="002E7AC5" w:rsidRPr="007A0F73">
              <w:rPr>
                <w:rFonts w:cs="Times New Roman"/>
                <w:kern w:val="0"/>
                <w:sz w:val="22"/>
                <w:szCs w:val="22"/>
                <w:lang w:val="fr-BE"/>
              </w:rPr>
              <w:t>或</w:t>
            </w:r>
            <w:r w:rsidR="002E7AC5" w:rsidRPr="007A0F73">
              <w:rPr>
                <w:rFonts w:cs="Times New Roman"/>
                <w:kern w:val="0"/>
                <w:sz w:val="22"/>
                <w:szCs w:val="22"/>
                <w:lang w:val="fr-BE"/>
              </w:rPr>
              <w:t>F+)</w:t>
            </w:r>
            <w:r w:rsidRPr="007A0F73">
              <w:rPr>
                <w:rFonts w:cs="Times New Roman"/>
                <w:kern w:val="0"/>
                <w:sz w:val="22"/>
                <w:szCs w:val="22"/>
                <w:lang w:val="fr-BE"/>
              </w:rPr>
              <w:t>之外國公民的家庭成員</w:t>
            </w:r>
          </w:p>
        </w:tc>
      </w:tr>
      <w:tr w:rsidR="00FA4AE9" w:rsidRPr="007A0F73" w14:paraId="7CE5BDD3" w14:textId="77777777" w:rsidTr="00460426">
        <w:tc>
          <w:tcPr>
            <w:tcW w:w="8080" w:type="dxa"/>
          </w:tcPr>
          <w:p w14:paraId="73F79A42" w14:textId="77777777" w:rsidR="00A419B4" w:rsidRPr="007A0F73" w:rsidRDefault="00A419B4" w:rsidP="00460426">
            <w:pPr>
              <w:pStyle w:val="ListParagraph"/>
              <w:widowControl/>
              <w:numPr>
                <w:ilvl w:val="0"/>
                <w:numId w:val="10"/>
              </w:numPr>
              <w:spacing w:before="100" w:beforeAutospacing="1" w:after="100" w:afterAutospacing="1"/>
              <w:ind w:leftChars="0"/>
              <w:jc w:val="both"/>
              <w:rPr>
                <w:rFonts w:cs="Times New Roman"/>
                <w:kern w:val="0"/>
                <w:sz w:val="22"/>
                <w:szCs w:val="22"/>
                <w:lang w:val="fr-BE"/>
              </w:rPr>
            </w:pPr>
            <w:r w:rsidRPr="007A0F73">
              <w:rPr>
                <w:sz w:val="22"/>
                <w:szCs w:val="22"/>
              </w:rPr>
              <w:t>以學生身分</w:t>
            </w:r>
            <w:r w:rsidR="00D26CCE">
              <w:rPr>
                <w:sz w:val="22"/>
                <w:szCs w:val="22"/>
                <w:lang w:val="fr-BE"/>
              </w:rPr>
              <w:t xml:space="preserve"> (card A</w:t>
            </w:r>
            <w:r w:rsidRPr="007A0F73">
              <w:rPr>
                <w:sz w:val="22"/>
                <w:szCs w:val="22"/>
                <w:lang w:val="fr-BE"/>
              </w:rPr>
              <w:t xml:space="preserve">) </w:t>
            </w:r>
            <w:r w:rsidR="00E12AA0">
              <w:rPr>
                <w:sz w:val="22"/>
                <w:szCs w:val="22"/>
              </w:rPr>
              <w:t>獲得居留許可的外國</w:t>
            </w:r>
            <w:r w:rsidR="00E12AA0">
              <w:rPr>
                <w:rFonts w:hint="eastAsia"/>
                <w:sz w:val="22"/>
                <w:szCs w:val="22"/>
              </w:rPr>
              <w:t>公民</w:t>
            </w:r>
            <w:r w:rsidRPr="007A0F73">
              <w:rPr>
                <w:sz w:val="22"/>
                <w:szCs w:val="22"/>
              </w:rPr>
              <w:t>之家屬申請超過</w:t>
            </w:r>
            <w:r w:rsidRPr="007A0F73">
              <w:rPr>
                <w:sz w:val="22"/>
                <w:szCs w:val="22"/>
              </w:rPr>
              <w:t>3</w:t>
            </w:r>
            <w:r w:rsidRPr="007A0F73">
              <w:rPr>
                <w:sz w:val="22"/>
                <w:szCs w:val="22"/>
              </w:rPr>
              <w:t>個月之</w:t>
            </w:r>
            <w:r w:rsidR="00460426" w:rsidRPr="007A0F73">
              <w:rPr>
                <w:sz w:val="22"/>
                <w:szCs w:val="22"/>
              </w:rPr>
              <w:t>居留許可</w:t>
            </w:r>
          </w:p>
        </w:tc>
      </w:tr>
      <w:tr w:rsidR="00FA4AE9" w:rsidRPr="007A0F73" w14:paraId="485CFE57" w14:textId="77777777" w:rsidTr="00460426">
        <w:tc>
          <w:tcPr>
            <w:tcW w:w="8080" w:type="dxa"/>
          </w:tcPr>
          <w:p w14:paraId="14B03E91" w14:textId="77777777" w:rsidR="00460426" w:rsidRPr="00E12AA0" w:rsidRDefault="00E12AA0" w:rsidP="00E12AA0">
            <w:pPr>
              <w:pStyle w:val="ListParagraph"/>
              <w:widowControl/>
              <w:numPr>
                <w:ilvl w:val="0"/>
                <w:numId w:val="10"/>
              </w:numPr>
              <w:spacing w:before="100" w:beforeAutospacing="1" w:after="100" w:afterAutospacing="1"/>
              <w:ind w:leftChars="0"/>
              <w:jc w:val="both"/>
              <w:rPr>
                <w:rFonts w:cs="Times New Roman"/>
                <w:kern w:val="0"/>
                <w:sz w:val="22"/>
                <w:szCs w:val="22"/>
              </w:rPr>
            </w:pPr>
            <w:r>
              <w:rPr>
                <w:rFonts w:cs="Times New Roman" w:hint="eastAsia"/>
                <w:kern w:val="0"/>
                <w:sz w:val="22"/>
                <w:szCs w:val="22"/>
              </w:rPr>
              <w:lastRenderedPageBreak/>
              <w:t>依親對象係屬在比利時停留有限期</w:t>
            </w:r>
            <w:r w:rsidRPr="00E12AA0">
              <w:rPr>
                <w:rFonts w:cs="Times New Roman" w:hint="eastAsia"/>
                <w:kern w:val="0"/>
                <w:sz w:val="22"/>
                <w:szCs w:val="22"/>
              </w:rPr>
              <w:t>間</w:t>
            </w:r>
            <w:r>
              <w:rPr>
                <w:rFonts w:cs="Times New Roman" w:hint="eastAsia"/>
                <w:kern w:val="0"/>
                <w:sz w:val="22"/>
                <w:szCs w:val="22"/>
              </w:rPr>
              <w:t>之外國公民</w:t>
            </w:r>
            <w:r>
              <w:rPr>
                <w:rFonts w:cs="Times New Roman" w:hint="eastAsia"/>
                <w:kern w:val="0"/>
                <w:sz w:val="22"/>
                <w:szCs w:val="22"/>
              </w:rPr>
              <w:t xml:space="preserve"> (</w:t>
            </w:r>
            <w:r>
              <w:rPr>
                <w:rFonts w:cs="Times New Roman"/>
                <w:kern w:val="0"/>
                <w:sz w:val="22"/>
                <w:szCs w:val="22"/>
              </w:rPr>
              <w:t>card A</w:t>
            </w:r>
            <w:r>
              <w:rPr>
                <w:rFonts w:cs="Times New Roman" w:hint="eastAsia"/>
                <w:kern w:val="0"/>
                <w:sz w:val="22"/>
                <w:szCs w:val="22"/>
              </w:rPr>
              <w:t>或</w:t>
            </w:r>
            <w:r w:rsidRPr="00E12AA0">
              <w:rPr>
                <w:rFonts w:cs="Times New Roman"/>
                <w:kern w:val="0"/>
                <w:sz w:val="22"/>
                <w:szCs w:val="22"/>
              </w:rPr>
              <w:t>H)</w:t>
            </w:r>
          </w:p>
        </w:tc>
      </w:tr>
      <w:tr w:rsidR="00FA4AE9" w:rsidRPr="007A0F73" w14:paraId="48924BA0" w14:textId="77777777" w:rsidTr="00460426">
        <w:tc>
          <w:tcPr>
            <w:tcW w:w="8080" w:type="dxa"/>
          </w:tcPr>
          <w:p w14:paraId="32963C41" w14:textId="77777777" w:rsidR="00FA4AE9" w:rsidRPr="00766199" w:rsidRDefault="00BF1920" w:rsidP="00766199">
            <w:pPr>
              <w:pStyle w:val="ListParagraph"/>
              <w:widowControl/>
              <w:numPr>
                <w:ilvl w:val="0"/>
                <w:numId w:val="10"/>
              </w:numPr>
              <w:spacing w:before="100" w:beforeAutospacing="1" w:after="100" w:afterAutospacing="1"/>
              <w:ind w:leftChars="0"/>
              <w:jc w:val="both"/>
              <w:rPr>
                <w:rFonts w:cs="Times New Roman"/>
                <w:kern w:val="0"/>
                <w:sz w:val="22"/>
                <w:szCs w:val="22"/>
                <w:lang w:val="fr-BE"/>
              </w:rPr>
            </w:pPr>
            <w:r>
              <w:rPr>
                <w:rFonts w:cs="Times New Roman" w:hint="eastAsia"/>
                <w:kern w:val="0"/>
                <w:sz w:val="22"/>
                <w:szCs w:val="22"/>
                <w:lang w:val="fr-BE"/>
              </w:rPr>
              <w:t>比利時公民之家庭成員的居留申請</w:t>
            </w:r>
          </w:p>
        </w:tc>
      </w:tr>
    </w:tbl>
    <w:p w14:paraId="2F6C13F0" w14:textId="37861E9A" w:rsidR="00257E69" w:rsidRPr="001E0904" w:rsidRDefault="001E0904" w:rsidP="001E0904">
      <w:pPr>
        <w:pStyle w:val="ListParagraph"/>
        <w:widowControl/>
        <w:numPr>
          <w:ilvl w:val="0"/>
          <w:numId w:val="6"/>
        </w:numPr>
        <w:spacing w:before="100" w:beforeAutospacing="1" w:after="100" w:afterAutospacing="1"/>
        <w:ind w:leftChars="0"/>
        <w:jc w:val="both"/>
        <w:rPr>
          <w:rFonts w:cs="Times New Roman"/>
          <w:b/>
          <w:kern w:val="0"/>
          <w:sz w:val="22"/>
          <w:szCs w:val="22"/>
        </w:rPr>
      </w:pPr>
      <w:r w:rsidRPr="001E0904">
        <w:rPr>
          <w:rFonts w:cs="Times New Roman" w:hint="eastAsia"/>
          <w:b/>
          <w:kern w:val="0"/>
          <w:sz w:val="22"/>
          <w:szCs w:val="22"/>
        </w:rPr>
        <w:t>2</w:t>
      </w:r>
      <w:r w:rsidR="00942D24">
        <w:rPr>
          <w:rFonts w:cs="Times New Roman"/>
          <w:b/>
          <w:kern w:val="0"/>
          <w:sz w:val="22"/>
          <w:szCs w:val="22"/>
        </w:rPr>
        <w:t>20</w:t>
      </w:r>
      <w:r w:rsidRPr="001E0904">
        <w:rPr>
          <w:rFonts w:cs="Times New Roman" w:hint="eastAsia"/>
          <w:b/>
          <w:kern w:val="0"/>
          <w:sz w:val="22"/>
          <w:szCs w:val="22"/>
        </w:rPr>
        <w:t>歐元</w:t>
      </w:r>
    </w:p>
    <w:tbl>
      <w:tblPr>
        <w:tblStyle w:val="TableGrid"/>
        <w:tblW w:w="0" w:type="auto"/>
        <w:tblInd w:w="250" w:type="dxa"/>
        <w:tblLook w:val="04A0" w:firstRow="1" w:lastRow="0" w:firstColumn="1" w:lastColumn="0" w:noHBand="0" w:noVBand="1"/>
      </w:tblPr>
      <w:tblGrid>
        <w:gridCol w:w="8080"/>
      </w:tblGrid>
      <w:tr w:rsidR="001E0904" w14:paraId="6E8C2C62" w14:textId="77777777" w:rsidTr="004314E5">
        <w:tc>
          <w:tcPr>
            <w:tcW w:w="8080" w:type="dxa"/>
          </w:tcPr>
          <w:p w14:paraId="6045BDB8" w14:textId="77777777" w:rsidR="001E0904" w:rsidRPr="001F1FDE" w:rsidRDefault="001F1FDE" w:rsidP="004314E5">
            <w:pPr>
              <w:pStyle w:val="ListParagraph"/>
              <w:widowControl/>
              <w:spacing w:before="100" w:beforeAutospacing="1" w:after="100" w:afterAutospacing="1"/>
              <w:ind w:leftChars="0" w:left="0"/>
              <w:jc w:val="center"/>
              <w:rPr>
                <w:rFonts w:cs="Times New Roman"/>
                <w:b/>
                <w:kern w:val="0"/>
                <w:sz w:val="22"/>
                <w:szCs w:val="22"/>
              </w:rPr>
            </w:pPr>
            <w:r w:rsidRPr="001F1FDE">
              <w:rPr>
                <w:rFonts w:cs="Times New Roman" w:hint="eastAsia"/>
                <w:b/>
                <w:kern w:val="0"/>
                <w:sz w:val="22"/>
                <w:szCs w:val="22"/>
              </w:rPr>
              <w:t>申請種類</w:t>
            </w:r>
          </w:p>
        </w:tc>
      </w:tr>
      <w:tr w:rsidR="001E0904" w14:paraId="2BBC1B39" w14:textId="77777777" w:rsidTr="004314E5">
        <w:tc>
          <w:tcPr>
            <w:tcW w:w="8080" w:type="dxa"/>
          </w:tcPr>
          <w:p w14:paraId="128FA510" w14:textId="77777777" w:rsidR="00C33E90" w:rsidRDefault="00C33E90" w:rsidP="004314E5">
            <w:pPr>
              <w:pStyle w:val="ListParagraph"/>
              <w:widowControl/>
              <w:spacing w:before="100" w:beforeAutospacing="1" w:after="100" w:afterAutospacing="1"/>
              <w:ind w:leftChars="0" w:left="0"/>
              <w:jc w:val="both"/>
              <w:rPr>
                <w:rFonts w:cs="Times New Roman"/>
                <w:kern w:val="0"/>
                <w:sz w:val="22"/>
                <w:szCs w:val="22"/>
              </w:rPr>
            </w:pPr>
            <w:r>
              <w:rPr>
                <w:rFonts w:cs="Times New Roman" w:hint="eastAsia"/>
                <w:kern w:val="0"/>
                <w:sz w:val="22"/>
                <w:szCs w:val="22"/>
              </w:rPr>
              <w:t>申請在</w:t>
            </w:r>
            <w:r w:rsidRPr="00C33E90">
              <w:rPr>
                <w:rFonts w:cs="Times New Roman" w:hint="eastAsia"/>
                <w:b/>
                <w:kern w:val="0"/>
                <w:sz w:val="22"/>
                <w:szCs w:val="22"/>
              </w:rPr>
              <w:t>私立教育機構</w:t>
            </w:r>
            <w:r>
              <w:rPr>
                <w:rFonts w:cs="Times New Roman" w:hint="eastAsia"/>
                <w:kern w:val="0"/>
                <w:sz w:val="22"/>
                <w:szCs w:val="22"/>
              </w:rPr>
              <w:t>就讀之居留許可</w:t>
            </w:r>
          </w:p>
        </w:tc>
      </w:tr>
      <w:tr w:rsidR="001E0904" w14:paraId="7970BE43" w14:textId="77777777" w:rsidTr="004314E5">
        <w:tc>
          <w:tcPr>
            <w:tcW w:w="8080" w:type="dxa"/>
          </w:tcPr>
          <w:p w14:paraId="6A6D2D53" w14:textId="77777777" w:rsidR="001E0904" w:rsidRDefault="006D797C" w:rsidP="004314E5">
            <w:pPr>
              <w:pStyle w:val="ListParagraph"/>
              <w:widowControl/>
              <w:spacing w:before="100" w:beforeAutospacing="1" w:after="100" w:afterAutospacing="1"/>
              <w:ind w:leftChars="0" w:left="0"/>
              <w:jc w:val="both"/>
              <w:rPr>
                <w:rFonts w:cs="Times New Roman"/>
                <w:kern w:val="0"/>
                <w:sz w:val="22"/>
                <w:szCs w:val="22"/>
              </w:rPr>
            </w:pPr>
            <w:r w:rsidRPr="006D797C">
              <w:rPr>
                <w:rFonts w:cs="Times New Roman" w:hint="eastAsia"/>
                <w:kern w:val="0"/>
                <w:sz w:val="22"/>
                <w:szCs w:val="22"/>
              </w:rPr>
              <w:t>出於</w:t>
            </w:r>
            <w:r w:rsidRPr="006D797C">
              <w:rPr>
                <w:rFonts w:cs="Times New Roman" w:hint="eastAsia"/>
                <w:b/>
                <w:kern w:val="0"/>
                <w:sz w:val="22"/>
                <w:szCs w:val="22"/>
              </w:rPr>
              <w:t>人道主義原因</w:t>
            </w:r>
            <w:r w:rsidRPr="006D797C">
              <w:rPr>
                <w:rFonts w:cs="Times New Roman" w:hint="eastAsia"/>
                <w:kern w:val="0"/>
                <w:sz w:val="22"/>
                <w:szCs w:val="22"/>
              </w:rPr>
              <w:t>申請居留許可</w:t>
            </w:r>
          </w:p>
        </w:tc>
      </w:tr>
      <w:tr w:rsidR="001E0904" w14:paraId="353A9CA8" w14:textId="77777777" w:rsidTr="004314E5">
        <w:tc>
          <w:tcPr>
            <w:tcW w:w="8080" w:type="dxa"/>
          </w:tcPr>
          <w:p w14:paraId="75400CDE" w14:textId="77777777" w:rsidR="001E0904" w:rsidRDefault="005C49D6" w:rsidP="004314E5">
            <w:pPr>
              <w:pStyle w:val="ListParagraph"/>
              <w:widowControl/>
              <w:spacing w:before="100" w:beforeAutospacing="1" w:after="100" w:afterAutospacing="1"/>
              <w:ind w:leftChars="0" w:left="0"/>
              <w:jc w:val="both"/>
              <w:rPr>
                <w:rFonts w:cs="Times New Roman"/>
                <w:kern w:val="0"/>
                <w:sz w:val="22"/>
                <w:szCs w:val="22"/>
              </w:rPr>
            </w:pPr>
            <w:r>
              <w:rPr>
                <w:rFonts w:cs="Times New Roman" w:hint="eastAsia"/>
                <w:kern w:val="0"/>
                <w:sz w:val="22"/>
                <w:szCs w:val="22"/>
              </w:rPr>
              <w:t>持專業證</w:t>
            </w:r>
            <w:r w:rsidR="006D797C">
              <w:rPr>
                <w:rFonts w:cs="Times New Roman" w:hint="eastAsia"/>
                <w:kern w:val="0"/>
                <w:sz w:val="22"/>
                <w:szCs w:val="22"/>
              </w:rPr>
              <w:t>的</w:t>
            </w:r>
            <w:r>
              <w:rPr>
                <w:rFonts w:cs="Times New Roman" w:hint="eastAsia"/>
                <w:kern w:val="0"/>
                <w:sz w:val="22"/>
                <w:szCs w:val="22"/>
              </w:rPr>
              <w:t>外國人</w:t>
            </w:r>
            <w:r w:rsidRPr="005C49D6">
              <w:rPr>
                <w:rFonts w:cs="Times New Roman" w:hint="eastAsia"/>
                <w:kern w:val="0"/>
                <w:sz w:val="22"/>
                <w:szCs w:val="22"/>
              </w:rPr>
              <w:t>、</w:t>
            </w:r>
            <w:r w:rsidR="006D797C">
              <w:rPr>
                <w:rFonts w:cs="Times New Roman" w:hint="eastAsia"/>
                <w:kern w:val="0"/>
                <w:sz w:val="22"/>
                <w:szCs w:val="22"/>
              </w:rPr>
              <w:t>自僱者</w:t>
            </w:r>
            <w:r w:rsidR="006D797C" w:rsidRPr="006D797C">
              <w:rPr>
                <w:rFonts w:cs="Times New Roman" w:hint="eastAsia"/>
                <w:kern w:val="0"/>
                <w:sz w:val="22"/>
                <w:szCs w:val="22"/>
              </w:rPr>
              <w:t>，遞交居留許可</w:t>
            </w:r>
            <w:r w:rsidR="006D797C">
              <w:rPr>
                <w:rFonts w:cs="Times New Roman" w:hint="eastAsia"/>
                <w:kern w:val="0"/>
                <w:sz w:val="22"/>
                <w:szCs w:val="22"/>
              </w:rPr>
              <w:t>之</w:t>
            </w:r>
            <w:r w:rsidR="006D797C" w:rsidRPr="006D797C">
              <w:rPr>
                <w:rFonts w:cs="Times New Roman" w:hint="eastAsia"/>
                <w:kern w:val="0"/>
                <w:sz w:val="22"/>
                <w:szCs w:val="22"/>
              </w:rPr>
              <w:t>申請</w:t>
            </w:r>
          </w:p>
        </w:tc>
      </w:tr>
      <w:tr w:rsidR="001E0904" w14:paraId="0EDF8009" w14:textId="77777777" w:rsidTr="004314E5">
        <w:tc>
          <w:tcPr>
            <w:tcW w:w="8080" w:type="dxa"/>
          </w:tcPr>
          <w:p w14:paraId="2498A430" w14:textId="0D6BC0EB" w:rsidR="001E0904" w:rsidRPr="00815A1E" w:rsidRDefault="00737CFC" w:rsidP="004314E5">
            <w:pPr>
              <w:pStyle w:val="ListParagraph"/>
              <w:widowControl/>
              <w:spacing w:before="100" w:beforeAutospacing="1" w:after="100" w:afterAutospacing="1"/>
              <w:ind w:leftChars="0" w:left="0"/>
              <w:jc w:val="both"/>
              <w:rPr>
                <w:rFonts w:cs="Times New Roman" w:hint="eastAsia"/>
                <w:kern w:val="0"/>
                <w:sz w:val="22"/>
                <w:szCs w:val="22"/>
                <w:lang w:val="fr-BE"/>
              </w:rPr>
            </w:pPr>
            <w:r w:rsidRPr="00737CFC">
              <w:rPr>
                <w:rFonts w:cs="Times New Roman"/>
                <w:kern w:val="0"/>
                <w:sz w:val="22"/>
                <w:szCs w:val="22"/>
                <w:lang w:val="fr-BE"/>
              </w:rPr>
              <w:t>au pair</w:t>
            </w:r>
          </w:p>
        </w:tc>
      </w:tr>
      <w:tr w:rsidR="00C854F9" w14:paraId="34468A37" w14:textId="77777777" w:rsidTr="004314E5">
        <w:tblPrEx>
          <w:tblLook w:val="0000" w:firstRow="0" w:lastRow="0" w:firstColumn="0" w:lastColumn="0" w:noHBand="0" w:noVBand="0"/>
        </w:tblPrEx>
        <w:trPr>
          <w:trHeight w:val="361"/>
        </w:trPr>
        <w:tc>
          <w:tcPr>
            <w:tcW w:w="8080" w:type="dxa"/>
          </w:tcPr>
          <w:p w14:paraId="2F3F8E65" w14:textId="77777777" w:rsidR="00C854F9" w:rsidRPr="005E18B0" w:rsidRDefault="000A64A9" w:rsidP="004314E5">
            <w:pPr>
              <w:spacing w:before="100" w:beforeAutospacing="1" w:after="100" w:afterAutospacing="1"/>
              <w:jc w:val="both"/>
              <w:rPr>
                <w:rFonts w:cs="Times New Roman"/>
                <w:kern w:val="0"/>
                <w:sz w:val="22"/>
                <w:szCs w:val="22"/>
                <w:lang w:val="fr-BE"/>
              </w:rPr>
            </w:pPr>
            <w:r w:rsidRPr="000A64A9">
              <w:rPr>
                <w:rFonts w:cs="Times New Roman" w:hint="eastAsia"/>
                <w:kern w:val="0"/>
                <w:sz w:val="22"/>
                <w:szCs w:val="22"/>
              </w:rPr>
              <w:t>打工度假簽證</w:t>
            </w:r>
          </w:p>
        </w:tc>
      </w:tr>
      <w:tr w:rsidR="004314E5" w14:paraId="265C17CB" w14:textId="77777777" w:rsidTr="004314E5">
        <w:tblPrEx>
          <w:tblLook w:val="0000" w:firstRow="0" w:lastRow="0" w:firstColumn="0" w:lastColumn="0" w:noHBand="0" w:noVBand="0"/>
        </w:tblPrEx>
        <w:trPr>
          <w:trHeight w:val="387"/>
        </w:trPr>
        <w:tc>
          <w:tcPr>
            <w:tcW w:w="8080" w:type="dxa"/>
            <w:tcBorders>
              <w:bottom w:val="single" w:sz="4" w:space="0" w:color="auto"/>
            </w:tcBorders>
          </w:tcPr>
          <w:p w14:paraId="11312B70" w14:textId="77777777" w:rsidR="004314E5" w:rsidRPr="004314E5" w:rsidRDefault="004314E5" w:rsidP="004314E5">
            <w:pPr>
              <w:pStyle w:val="ListParagraph"/>
              <w:widowControl/>
              <w:spacing w:before="100" w:beforeAutospacing="1" w:after="100" w:afterAutospacing="1"/>
              <w:ind w:leftChars="0" w:left="0"/>
              <w:jc w:val="both"/>
              <w:rPr>
                <w:rFonts w:cs="Times New Roman"/>
                <w:kern w:val="0"/>
                <w:sz w:val="22"/>
                <w:szCs w:val="22"/>
                <w:lang w:val="fr-BE"/>
              </w:rPr>
            </w:pPr>
            <w:r w:rsidRPr="004314E5">
              <w:rPr>
                <w:rFonts w:cs="Times New Roman" w:hint="eastAsia"/>
                <w:kern w:val="0"/>
                <w:sz w:val="22"/>
                <w:szCs w:val="22"/>
              </w:rPr>
              <w:t>扶輪社</w:t>
            </w:r>
            <w:r w:rsidRPr="004314E5">
              <w:rPr>
                <w:rFonts w:cs="Times New Roman" w:hint="eastAsia"/>
                <w:kern w:val="0"/>
                <w:sz w:val="22"/>
                <w:szCs w:val="22"/>
                <w:lang w:val="fr-BE"/>
              </w:rPr>
              <w:t>之學生簽證</w:t>
            </w:r>
          </w:p>
        </w:tc>
      </w:tr>
    </w:tbl>
    <w:p w14:paraId="360991C0" w14:textId="77777777" w:rsidR="00F20924" w:rsidRDefault="00F20924" w:rsidP="00F20924">
      <w:pPr>
        <w:pStyle w:val="ListParagraph"/>
        <w:widowControl/>
        <w:spacing w:before="100" w:beforeAutospacing="1" w:after="100" w:afterAutospacing="1"/>
        <w:jc w:val="both"/>
        <w:rPr>
          <w:rFonts w:cs="Times New Roman"/>
          <w:b/>
          <w:kern w:val="0"/>
          <w:sz w:val="22"/>
          <w:szCs w:val="22"/>
        </w:rPr>
      </w:pPr>
      <w:r w:rsidRPr="00F20924">
        <w:rPr>
          <w:rFonts w:cs="Times New Roman" w:hint="eastAsia"/>
          <w:b/>
          <w:kern w:val="0"/>
          <w:sz w:val="22"/>
          <w:szCs w:val="22"/>
        </w:rPr>
        <w:t>不需繳納簽證管理費的例外情況如下：</w:t>
      </w:r>
    </w:p>
    <w:p w14:paraId="406E8662" w14:textId="59A63A22" w:rsidR="00F20924" w:rsidRPr="00887329" w:rsidRDefault="00F20924" w:rsidP="00887329">
      <w:pPr>
        <w:pStyle w:val="ListParagraph"/>
        <w:widowControl/>
        <w:numPr>
          <w:ilvl w:val="0"/>
          <w:numId w:val="11"/>
        </w:numPr>
        <w:spacing w:before="100" w:beforeAutospacing="1" w:after="100" w:afterAutospacing="1"/>
        <w:ind w:leftChars="0"/>
        <w:jc w:val="both"/>
        <w:rPr>
          <w:rFonts w:cs="Times New Roman" w:hint="eastAsia"/>
          <w:kern w:val="0"/>
          <w:sz w:val="22"/>
          <w:szCs w:val="22"/>
        </w:rPr>
      </w:pPr>
      <w:r w:rsidRPr="00F20924">
        <w:rPr>
          <w:rFonts w:cs="Times New Roman" w:hint="eastAsia"/>
          <w:kern w:val="0"/>
          <w:sz w:val="22"/>
          <w:szCs w:val="22"/>
        </w:rPr>
        <w:t>申請者</w:t>
      </w:r>
      <w:r>
        <w:rPr>
          <w:rFonts w:cs="Times New Roman" w:hint="eastAsia"/>
          <w:kern w:val="0"/>
          <w:sz w:val="22"/>
          <w:szCs w:val="22"/>
        </w:rPr>
        <w:t>為</w:t>
      </w:r>
      <w:r w:rsidRPr="00F20924">
        <w:rPr>
          <w:rFonts w:cs="Times New Roman" w:hint="eastAsia"/>
          <w:kern w:val="0"/>
          <w:sz w:val="22"/>
          <w:szCs w:val="22"/>
        </w:rPr>
        <w:t>18</w:t>
      </w:r>
      <w:r w:rsidRPr="00F20924">
        <w:rPr>
          <w:rFonts w:cs="Times New Roman" w:hint="eastAsia"/>
          <w:kern w:val="0"/>
          <w:sz w:val="22"/>
          <w:szCs w:val="22"/>
        </w:rPr>
        <w:t>歲以下</w:t>
      </w:r>
    </w:p>
    <w:p w14:paraId="6B263018" w14:textId="77777777" w:rsidR="00F20924" w:rsidRPr="00F20924" w:rsidRDefault="00F20924" w:rsidP="00F20924">
      <w:pPr>
        <w:pStyle w:val="ListParagraph"/>
        <w:widowControl/>
        <w:numPr>
          <w:ilvl w:val="0"/>
          <w:numId w:val="11"/>
        </w:numPr>
        <w:spacing w:before="100" w:beforeAutospacing="1" w:after="100" w:afterAutospacing="1"/>
        <w:ind w:leftChars="0"/>
        <w:jc w:val="both"/>
        <w:rPr>
          <w:rFonts w:cs="Times New Roman"/>
          <w:kern w:val="0"/>
          <w:sz w:val="22"/>
          <w:szCs w:val="22"/>
        </w:rPr>
      </w:pPr>
      <w:r w:rsidRPr="00F20924">
        <w:rPr>
          <w:rFonts w:cs="Times New Roman" w:hint="eastAsia"/>
          <w:kern w:val="0"/>
          <w:sz w:val="22"/>
          <w:szCs w:val="22"/>
        </w:rPr>
        <w:t>外交領事人員</w:t>
      </w:r>
    </w:p>
    <w:p w14:paraId="33100866" w14:textId="77777777" w:rsidR="00257E69" w:rsidRPr="004C2A4F" w:rsidRDefault="00257E69" w:rsidP="00F20924">
      <w:pPr>
        <w:pStyle w:val="ListParagraph"/>
        <w:widowControl/>
        <w:spacing w:before="100" w:beforeAutospacing="1" w:after="100" w:afterAutospacing="1"/>
        <w:jc w:val="both"/>
        <w:rPr>
          <w:rFonts w:cs="Times New Roman"/>
          <w:kern w:val="0"/>
          <w:sz w:val="22"/>
          <w:szCs w:val="22"/>
        </w:rPr>
      </w:pPr>
    </w:p>
    <w:p w14:paraId="091EF851" w14:textId="77777777" w:rsidR="00257E69" w:rsidRPr="004C2A4F" w:rsidRDefault="00257E69" w:rsidP="00071F62">
      <w:pPr>
        <w:pStyle w:val="ListParagraph"/>
        <w:widowControl/>
        <w:spacing w:before="100" w:beforeAutospacing="1" w:after="100" w:afterAutospacing="1"/>
        <w:ind w:leftChars="0"/>
        <w:jc w:val="both"/>
        <w:rPr>
          <w:rFonts w:cs="Times New Roman"/>
          <w:kern w:val="0"/>
          <w:sz w:val="22"/>
          <w:szCs w:val="22"/>
        </w:rPr>
      </w:pPr>
    </w:p>
    <w:p w14:paraId="0428E4F1" w14:textId="77777777" w:rsidR="00257E69" w:rsidRPr="004C2A4F" w:rsidRDefault="00257E69" w:rsidP="00071F62">
      <w:pPr>
        <w:pStyle w:val="ListParagraph"/>
        <w:widowControl/>
        <w:spacing w:before="100" w:beforeAutospacing="1" w:after="100" w:afterAutospacing="1"/>
        <w:ind w:leftChars="0"/>
        <w:jc w:val="both"/>
        <w:rPr>
          <w:rFonts w:cs="Times New Roman"/>
          <w:kern w:val="0"/>
          <w:sz w:val="22"/>
          <w:szCs w:val="22"/>
        </w:rPr>
      </w:pPr>
    </w:p>
    <w:p w14:paraId="2FE396CB" w14:textId="77777777" w:rsidR="00257E69" w:rsidRPr="004C2A4F" w:rsidRDefault="00257E69" w:rsidP="00071F62">
      <w:pPr>
        <w:pStyle w:val="ListParagraph"/>
        <w:widowControl/>
        <w:spacing w:before="100" w:beforeAutospacing="1" w:after="100" w:afterAutospacing="1"/>
        <w:ind w:leftChars="0"/>
        <w:jc w:val="both"/>
        <w:rPr>
          <w:rFonts w:cs="Times New Roman"/>
          <w:kern w:val="0"/>
          <w:sz w:val="22"/>
          <w:szCs w:val="22"/>
        </w:rPr>
      </w:pPr>
    </w:p>
    <w:p w14:paraId="491CA7C9" w14:textId="77777777" w:rsidR="00257E69" w:rsidRPr="004C2A4F" w:rsidRDefault="00257E69" w:rsidP="00071F62">
      <w:pPr>
        <w:pStyle w:val="ListParagraph"/>
        <w:widowControl/>
        <w:spacing w:before="100" w:beforeAutospacing="1" w:after="100" w:afterAutospacing="1"/>
        <w:ind w:leftChars="0"/>
        <w:jc w:val="both"/>
        <w:rPr>
          <w:rFonts w:cs="Times New Roman"/>
          <w:kern w:val="0"/>
          <w:sz w:val="22"/>
          <w:szCs w:val="22"/>
        </w:rPr>
      </w:pPr>
    </w:p>
    <w:p w14:paraId="6B5DB324" w14:textId="77777777" w:rsidR="00257E69" w:rsidRPr="004C2A4F" w:rsidRDefault="00257E69" w:rsidP="00071F62">
      <w:pPr>
        <w:pStyle w:val="ListParagraph"/>
        <w:widowControl/>
        <w:spacing w:before="100" w:beforeAutospacing="1" w:after="100" w:afterAutospacing="1"/>
        <w:ind w:leftChars="0"/>
        <w:jc w:val="both"/>
        <w:rPr>
          <w:rFonts w:cs="Times New Roman"/>
          <w:kern w:val="0"/>
          <w:sz w:val="22"/>
          <w:szCs w:val="22"/>
        </w:rPr>
      </w:pPr>
    </w:p>
    <w:p w14:paraId="04AE6637" w14:textId="77777777" w:rsidR="00257E69" w:rsidRPr="004C2A4F" w:rsidRDefault="00257E69" w:rsidP="00071F62">
      <w:pPr>
        <w:pStyle w:val="ListParagraph"/>
        <w:widowControl/>
        <w:spacing w:before="100" w:beforeAutospacing="1" w:after="100" w:afterAutospacing="1"/>
        <w:ind w:leftChars="0"/>
        <w:jc w:val="both"/>
        <w:rPr>
          <w:rFonts w:cs="Times New Roman"/>
          <w:kern w:val="0"/>
          <w:sz w:val="22"/>
          <w:szCs w:val="22"/>
        </w:rPr>
      </w:pPr>
    </w:p>
    <w:p w14:paraId="31940274" w14:textId="77777777" w:rsidR="00257E69" w:rsidRPr="004C2A4F" w:rsidRDefault="00257E69" w:rsidP="00071F62">
      <w:pPr>
        <w:pStyle w:val="ListParagraph"/>
        <w:widowControl/>
        <w:spacing w:before="100" w:beforeAutospacing="1" w:after="100" w:afterAutospacing="1"/>
        <w:ind w:leftChars="0"/>
        <w:jc w:val="both"/>
        <w:rPr>
          <w:rFonts w:cs="Times New Roman"/>
          <w:kern w:val="0"/>
          <w:sz w:val="22"/>
          <w:szCs w:val="22"/>
        </w:rPr>
      </w:pPr>
    </w:p>
    <w:p w14:paraId="162EF801" w14:textId="77777777" w:rsidR="00257E69" w:rsidRPr="004C2A4F" w:rsidRDefault="00257E69" w:rsidP="00071F62">
      <w:pPr>
        <w:pStyle w:val="ListParagraph"/>
        <w:widowControl/>
        <w:spacing w:before="100" w:beforeAutospacing="1" w:after="100" w:afterAutospacing="1"/>
        <w:ind w:leftChars="0"/>
        <w:jc w:val="both"/>
        <w:rPr>
          <w:rFonts w:cs="Times New Roman"/>
          <w:kern w:val="0"/>
          <w:sz w:val="22"/>
          <w:szCs w:val="22"/>
        </w:rPr>
      </w:pPr>
    </w:p>
    <w:p w14:paraId="22ED0C5E" w14:textId="77777777" w:rsidR="002A6C4B" w:rsidRPr="00F20924" w:rsidRDefault="002A6C4B" w:rsidP="00F20924">
      <w:pPr>
        <w:widowControl/>
        <w:spacing w:before="100" w:beforeAutospacing="1" w:after="100" w:afterAutospacing="1"/>
        <w:jc w:val="both"/>
        <w:rPr>
          <w:rFonts w:cs="Times New Roman"/>
          <w:kern w:val="0"/>
          <w:sz w:val="22"/>
          <w:szCs w:val="22"/>
        </w:rPr>
      </w:pPr>
    </w:p>
    <w:sectPr w:rsidR="002A6C4B" w:rsidRPr="00F20924" w:rsidSect="007C284A">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B339" w14:textId="77777777" w:rsidR="00FA752D" w:rsidRDefault="00FA752D" w:rsidP="00257E69">
      <w:r>
        <w:separator/>
      </w:r>
    </w:p>
  </w:endnote>
  <w:endnote w:type="continuationSeparator" w:id="0">
    <w:p w14:paraId="468B5042" w14:textId="77777777" w:rsidR="00FA752D" w:rsidRDefault="00FA752D" w:rsidP="0025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C38A" w14:textId="77777777" w:rsidR="00766199" w:rsidRDefault="00766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73A4" w14:textId="77777777" w:rsidR="00766199" w:rsidRDefault="007661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3AB4" w14:textId="77777777" w:rsidR="00766199" w:rsidRDefault="0076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7F74" w14:textId="77777777" w:rsidR="00FA752D" w:rsidRDefault="00FA752D" w:rsidP="00257E69">
      <w:r>
        <w:separator/>
      </w:r>
    </w:p>
  </w:footnote>
  <w:footnote w:type="continuationSeparator" w:id="0">
    <w:p w14:paraId="5C10E37C" w14:textId="77777777" w:rsidR="00FA752D" w:rsidRDefault="00FA752D" w:rsidP="00257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E350" w14:textId="77777777" w:rsidR="004314E5" w:rsidRDefault="007C284A" w:rsidP="007C284A">
    <w:pPr>
      <w:pStyle w:val="Header"/>
      <w:jc w:val="center"/>
      <w:rPr>
        <w:rFonts w:ascii="Arial Unicode MS" w:eastAsia="Arial Unicode MS" w:hAnsi="Arial Unicode MS" w:cs="Arial Unicode MS"/>
        <w:color w:val="000000"/>
        <w:sz w:val="17"/>
      </w:rPr>
    </w:pPr>
    <w:bookmarkStart w:id="0" w:name="aliashStandardlabeling1r1HeaderEvenPages"/>
    <w:r w:rsidRPr="007C284A">
      <w:rPr>
        <w:rFonts w:ascii="Arial Unicode MS" w:eastAsia="Arial Unicode MS" w:hAnsi="Arial Unicode MS" w:cs="Arial Unicode MS"/>
        <w:color w:val="000000"/>
        <w:sz w:val="17"/>
      </w:rPr>
      <w:t>USAGE INTERNE - N5 - INTERN GEBRUIK</w:t>
    </w:r>
  </w:p>
  <w:bookmarkEnd w:id="0"/>
  <w:p w14:paraId="68BB407D" w14:textId="77777777" w:rsidR="007C284A" w:rsidRDefault="007C2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37D1" w14:textId="77777777" w:rsidR="004314E5" w:rsidRDefault="007C284A" w:rsidP="007C284A">
    <w:pPr>
      <w:pStyle w:val="Header"/>
      <w:jc w:val="center"/>
      <w:rPr>
        <w:rFonts w:ascii="Arial Unicode MS" w:eastAsia="Arial Unicode MS" w:hAnsi="Arial Unicode MS" w:cs="Arial Unicode MS"/>
        <w:color w:val="000000"/>
        <w:sz w:val="17"/>
      </w:rPr>
    </w:pPr>
    <w:bookmarkStart w:id="1" w:name="aliashStandardlabeling1reg1HeaderPrimary"/>
    <w:r w:rsidRPr="007C284A">
      <w:rPr>
        <w:rFonts w:ascii="Arial Unicode MS" w:eastAsia="Arial Unicode MS" w:hAnsi="Arial Unicode MS" w:cs="Arial Unicode MS"/>
        <w:color w:val="000000"/>
        <w:sz w:val="17"/>
      </w:rPr>
      <w:t>USAGE INTERNE - N5 - INTERN GEBRUIK</w:t>
    </w:r>
  </w:p>
  <w:bookmarkEnd w:id="1"/>
  <w:p w14:paraId="71BB24F7" w14:textId="77777777" w:rsidR="007C284A" w:rsidRDefault="007C2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BC6B" w14:textId="77777777" w:rsidR="004314E5" w:rsidRDefault="007C284A" w:rsidP="007C284A">
    <w:pPr>
      <w:pStyle w:val="Header"/>
      <w:jc w:val="center"/>
      <w:rPr>
        <w:rFonts w:ascii="Arial Unicode MS" w:eastAsia="Arial Unicode MS" w:hAnsi="Arial Unicode MS" w:cs="Arial Unicode MS"/>
        <w:color w:val="000000"/>
        <w:sz w:val="17"/>
      </w:rPr>
    </w:pPr>
    <w:bookmarkStart w:id="2" w:name="aliashStandardlabeling1r1HeaderFirstPage"/>
    <w:r w:rsidRPr="007C284A">
      <w:rPr>
        <w:rFonts w:ascii="Arial Unicode MS" w:eastAsia="Arial Unicode MS" w:hAnsi="Arial Unicode MS" w:cs="Arial Unicode MS"/>
        <w:color w:val="000000"/>
        <w:sz w:val="17"/>
      </w:rPr>
      <w:t>USAGE INTERNE - N5 - INTERN GEBRUIK</w:t>
    </w:r>
  </w:p>
  <w:bookmarkEnd w:id="2"/>
  <w:p w14:paraId="3C952738" w14:textId="77777777" w:rsidR="007C284A" w:rsidRDefault="007C2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553"/>
    <w:multiLevelType w:val="hybridMultilevel"/>
    <w:tmpl w:val="7F869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92515"/>
    <w:multiLevelType w:val="hybridMultilevel"/>
    <w:tmpl w:val="BD34EF0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210D1A96"/>
    <w:multiLevelType w:val="hybridMultilevel"/>
    <w:tmpl w:val="03FAE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84404"/>
    <w:multiLevelType w:val="hybridMultilevel"/>
    <w:tmpl w:val="24F6463E"/>
    <w:lvl w:ilvl="0" w:tplc="9E281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9719DC"/>
    <w:multiLevelType w:val="hybridMultilevel"/>
    <w:tmpl w:val="9D3693E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4D7F4847"/>
    <w:multiLevelType w:val="hybridMultilevel"/>
    <w:tmpl w:val="43F20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36DB3"/>
    <w:multiLevelType w:val="hybridMultilevel"/>
    <w:tmpl w:val="FCCE0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F4B46"/>
    <w:multiLevelType w:val="hybridMultilevel"/>
    <w:tmpl w:val="1C0EBAAC"/>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724C242F"/>
    <w:multiLevelType w:val="multilevel"/>
    <w:tmpl w:val="C860B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30582"/>
    <w:multiLevelType w:val="hybridMultilevel"/>
    <w:tmpl w:val="F716A5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E4A20C6"/>
    <w:multiLevelType w:val="multilevel"/>
    <w:tmpl w:val="FFD4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7744990">
    <w:abstractNumId w:val="10"/>
  </w:num>
  <w:num w:numId="2" w16cid:durableId="161511320">
    <w:abstractNumId w:val="9"/>
  </w:num>
  <w:num w:numId="3" w16cid:durableId="61610261">
    <w:abstractNumId w:val="8"/>
  </w:num>
  <w:num w:numId="4" w16cid:durableId="1431243861">
    <w:abstractNumId w:val="3"/>
  </w:num>
  <w:num w:numId="5" w16cid:durableId="582834866">
    <w:abstractNumId w:val="4"/>
  </w:num>
  <w:num w:numId="6" w16cid:durableId="116879354">
    <w:abstractNumId w:val="7"/>
  </w:num>
  <w:num w:numId="7" w16cid:durableId="1486236066">
    <w:abstractNumId w:val="0"/>
  </w:num>
  <w:num w:numId="8" w16cid:durableId="1228766065">
    <w:abstractNumId w:val="5"/>
  </w:num>
  <w:num w:numId="9" w16cid:durableId="1421951541">
    <w:abstractNumId w:val="6"/>
  </w:num>
  <w:num w:numId="10" w16cid:durableId="374736990">
    <w:abstractNumId w:val="2"/>
  </w:num>
  <w:num w:numId="11" w16cid:durableId="231232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E2B"/>
    <w:rsid w:val="00051BAA"/>
    <w:rsid w:val="00071F62"/>
    <w:rsid w:val="000A64A9"/>
    <w:rsid w:val="00170934"/>
    <w:rsid w:val="001E0904"/>
    <w:rsid w:val="001F1FDE"/>
    <w:rsid w:val="00257E69"/>
    <w:rsid w:val="002A0C0B"/>
    <w:rsid w:val="002A6C4B"/>
    <w:rsid w:val="002E7AC5"/>
    <w:rsid w:val="003025CB"/>
    <w:rsid w:val="0032414B"/>
    <w:rsid w:val="003371FD"/>
    <w:rsid w:val="0039595B"/>
    <w:rsid w:val="004314E5"/>
    <w:rsid w:val="00460426"/>
    <w:rsid w:val="00463996"/>
    <w:rsid w:val="004C2A4F"/>
    <w:rsid w:val="00503682"/>
    <w:rsid w:val="005411D5"/>
    <w:rsid w:val="005A7224"/>
    <w:rsid w:val="005C49D6"/>
    <w:rsid w:val="005D6188"/>
    <w:rsid w:val="005E18B0"/>
    <w:rsid w:val="0069027F"/>
    <w:rsid w:val="006A20C5"/>
    <w:rsid w:val="006D6098"/>
    <w:rsid w:val="006D797C"/>
    <w:rsid w:val="00737CFC"/>
    <w:rsid w:val="00763309"/>
    <w:rsid w:val="00766199"/>
    <w:rsid w:val="007A0F73"/>
    <w:rsid w:val="007C284A"/>
    <w:rsid w:val="007D1A4B"/>
    <w:rsid w:val="00804A3A"/>
    <w:rsid w:val="00815A1E"/>
    <w:rsid w:val="00840AAD"/>
    <w:rsid w:val="00844BA3"/>
    <w:rsid w:val="00887329"/>
    <w:rsid w:val="008907E2"/>
    <w:rsid w:val="008A46B6"/>
    <w:rsid w:val="008C3A47"/>
    <w:rsid w:val="008F39CE"/>
    <w:rsid w:val="00942D24"/>
    <w:rsid w:val="00996E2B"/>
    <w:rsid w:val="00A419B4"/>
    <w:rsid w:val="00BA7F89"/>
    <w:rsid w:val="00BB62CD"/>
    <w:rsid w:val="00BF1920"/>
    <w:rsid w:val="00C16B5D"/>
    <w:rsid w:val="00C33E90"/>
    <w:rsid w:val="00C854F9"/>
    <w:rsid w:val="00C901FA"/>
    <w:rsid w:val="00C9609C"/>
    <w:rsid w:val="00CE5E09"/>
    <w:rsid w:val="00D24ABD"/>
    <w:rsid w:val="00D26CCE"/>
    <w:rsid w:val="00E07723"/>
    <w:rsid w:val="00E12AA0"/>
    <w:rsid w:val="00E15716"/>
    <w:rsid w:val="00E21FCC"/>
    <w:rsid w:val="00E630D0"/>
    <w:rsid w:val="00EA3A83"/>
    <w:rsid w:val="00F10294"/>
    <w:rsid w:val="00F1260E"/>
    <w:rsid w:val="00F20924"/>
    <w:rsid w:val="00F66F39"/>
    <w:rsid w:val="00F743BC"/>
    <w:rsid w:val="00FA4AE9"/>
    <w:rsid w:val="00FA75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6894"/>
  <w15:docId w15:val="{1284A8C0-E674-478E-8C33-546DF5AC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E2B"/>
    <w:pPr>
      <w:widowControl/>
      <w:spacing w:before="100" w:beforeAutospacing="1" w:after="100" w:afterAutospacing="1"/>
    </w:pPr>
    <w:rPr>
      <w:rFonts w:ascii="PMingLiU" w:eastAsia="PMingLiU" w:hAnsi="PMingLiU" w:cs="PMingLiU"/>
      <w:kern w:val="0"/>
    </w:rPr>
  </w:style>
  <w:style w:type="paragraph" w:styleId="ListParagraph">
    <w:name w:val="List Paragraph"/>
    <w:basedOn w:val="Normal"/>
    <w:uiPriority w:val="34"/>
    <w:qFormat/>
    <w:rsid w:val="00844BA3"/>
    <w:pPr>
      <w:ind w:leftChars="200" w:left="480"/>
    </w:pPr>
  </w:style>
  <w:style w:type="paragraph" w:styleId="HTMLPreformatted">
    <w:name w:val="HTML Preformatted"/>
    <w:basedOn w:val="Normal"/>
    <w:link w:val="HTMLPreformattedChar"/>
    <w:uiPriority w:val="99"/>
    <w:semiHidden/>
    <w:unhideWhenUsed/>
    <w:rsid w:val="002A6C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rPr>
  </w:style>
  <w:style w:type="character" w:customStyle="1" w:styleId="HTMLPreformattedChar">
    <w:name w:val="HTML Preformatted Char"/>
    <w:basedOn w:val="DefaultParagraphFont"/>
    <w:link w:val="HTMLPreformatted"/>
    <w:uiPriority w:val="99"/>
    <w:semiHidden/>
    <w:rsid w:val="002A6C4B"/>
    <w:rPr>
      <w:rFonts w:ascii="MingLiU" w:eastAsia="MingLiU" w:hAnsi="MingLiU" w:cs="MingLiU"/>
      <w:kern w:val="0"/>
    </w:rPr>
  </w:style>
  <w:style w:type="character" w:customStyle="1" w:styleId="y2iqfc">
    <w:name w:val="y2iqfc"/>
    <w:basedOn w:val="DefaultParagraphFont"/>
    <w:rsid w:val="002A6C4B"/>
  </w:style>
  <w:style w:type="table" w:styleId="TableGrid">
    <w:name w:val="Table Grid"/>
    <w:basedOn w:val="TableNormal"/>
    <w:uiPriority w:val="39"/>
    <w:rsid w:val="00257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E69"/>
    <w:pPr>
      <w:tabs>
        <w:tab w:val="center" w:pos="4680"/>
        <w:tab w:val="right" w:pos="9360"/>
      </w:tabs>
    </w:pPr>
  </w:style>
  <w:style w:type="character" w:customStyle="1" w:styleId="HeaderChar">
    <w:name w:val="Header Char"/>
    <w:basedOn w:val="DefaultParagraphFont"/>
    <w:link w:val="Header"/>
    <w:uiPriority w:val="99"/>
    <w:rsid w:val="00257E69"/>
  </w:style>
  <w:style w:type="paragraph" w:styleId="Footer">
    <w:name w:val="footer"/>
    <w:basedOn w:val="Normal"/>
    <w:link w:val="FooterChar"/>
    <w:uiPriority w:val="99"/>
    <w:unhideWhenUsed/>
    <w:rsid w:val="00257E69"/>
    <w:pPr>
      <w:tabs>
        <w:tab w:val="center" w:pos="4680"/>
        <w:tab w:val="right" w:pos="9360"/>
      </w:tabs>
    </w:pPr>
  </w:style>
  <w:style w:type="character" w:customStyle="1" w:styleId="FooterChar">
    <w:name w:val="Footer Char"/>
    <w:basedOn w:val="DefaultParagraphFont"/>
    <w:link w:val="Footer"/>
    <w:uiPriority w:val="99"/>
    <w:rsid w:val="0025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932">
      <w:bodyDiv w:val="1"/>
      <w:marLeft w:val="0"/>
      <w:marRight w:val="0"/>
      <w:marTop w:val="0"/>
      <w:marBottom w:val="0"/>
      <w:divBdr>
        <w:top w:val="none" w:sz="0" w:space="0" w:color="auto"/>
        <w:left w:val="none" w:sz="0" w:space="0" w:color="auto"/>
        <w:bottom w:val="none" w:sz="0" w:space="0" w:color="auto"/>
        <w:right w:val="none" w:sz="0" w:space="0" w:color="auto"/>
      </w:divBdr>
    </w:div>
    <w:div w:id="174350246">
      <w:bodyDiv w:val="1"/>
      <w:marLeft w:val="0"/>
      <w:marRight w:val="0"/>
      <w:marTop w:val="0"/>
      <w:marBottom w:val="0"/>
      <w:divBdr>
        <w:top w:val="none" w:sz="0" w:space="0" w:color="auto"/>
        <w:left w:val="none" w:sz="0" w:space="0" w:color="auto"/>
        <w:bottom w:val="none" w:sz="0" w:space="0" w:color="auto"/>
        <w:right w:val="none" w:sz="0" w:space="0" w:color="auto"/>
      </w:divBdr>
      <w:divsChild>
        <w:div w:id="79720946">
          <w:marLeft w:val="0"/>
          <w:marRight w:val="0"/>
          <w:marTop w:val="0"/>
          <w:marBottom w:val="0"/>
          <w:divBdr>
            <w:top w:val="none" w:sz="0" w:space="0" w:color="auto"/>
            <w:left w:val="none" w:sz="0" w:space="0" w:color="auto"/>
            <w:bottom w:val="none" w:sz="0" w:space="0" w:color="auto"/>
            <w:right w:val="none" w:sz="0" w:space="0" w:color="auto"/>
          </w:divBdr>
          <w:divsChild>
            <w:div w:id="850535684">
              <w:marLeft w:val="0"/>
              <w:marRight w:val="0"/>
              <w:marTop w:val="0"/>
              <w:marBottom w:val="0"/>
              <w:divBdr>
                <w:top w:val="none" w:sz="0" w:space="0" w:color="auto"/>
                <w:left w:val="none" w:sz="0" w:space="0" w:color="auto"/>
                <w:bottom w:val="none" w:sz="0" w:space="0" w:color="auto"/>
                <w:right w:val="none" w:sz="0" w:space="0" w:color="auto"/>
              </w:divBdr>
              <w:divsChild>
                <w:div w:id="179441646">
                  <w:marLeft w:val="0"/>
                  <w:marRight w:val="0"/>
                  <w:marTop w:val="0"/>
                  <w:marBottom w:val="0"/>
                  <w:divBdr>
                    <w:top w:val="none" w:sz="0" w:space="0" w:color="auto"/>
                    <w:left w:val="none" w:sz="0" w:space="0" w:color="auto"/>
                    <w:bottom w:val="none" w:sz="0" w:space="0" w:color="auto"/>
                    <w:right w:val="none" w:sz="0" w:space="0" w:color="auto"/>
                  </w:divBdr>
                </w:div>
              </w:divsChild>
            </w:div>
            <w:div w:id="697314840">
              <w:marLeft w:val="0"/>
              <w:marRight w:val="0"/>
              <w:marTop w:val="0"/>
              <w:marBottom w:val="0"/>
              <w:divBdr>
                <w:top w:val="none" w:sz="0" w:space="0" w:color="auto"/>
                <w:left w:val="none" w:sz="0" w:space="0" w:color="auto"/>
                <w:bottom w:val="none" w:sz="0" w:space="0" w:color="auto"/>
                <w:right w:val="none" w:sz="0" w:space="0" w:color="auto"/>
              </w:divBdr>
              <w:divsChild>
                <w:div w:id="186337663">
                  <w:marLeft w:val="0"/>
                  <w:marRight w:val="0"/>
                  <w:marTop w:val="0"/>
                  <w:marBottom w:val="0"/>
                  <w:divBdr>
                    <w:top w:val="none" w:sz="0" w:space="0" w:color="auto"/>
                    <w:left w:val="none" w:sz="0" w:space="0" w:color="auto"/>
                    <w:bottom w:val="none" w:sz="0" w:space="0" w:color="auto"/>
                    <w:right w:val="none" w:sz="0" w:space="0" w:color="auto"/>
                  </w:divBdr>
                </w:div>
              </w:divsChild>
            </w:div>
            <w:div w:id="173306243">
              <w:marLeft w:val="0"/>
              <w:marRight w:val="0"/>
              <w:marTop w:val="0"/>
              <w:marBottom w:val="0"/>
              <w:divBdr>
                <w:top w:val="none" w:sz="0" w:space="0" w:color="auto"/>
                <w:left w:val="none" w:sz="0" w:space="0" w:color="auto"/>
                <w:bottom w:val="none" w:sz="0" w:space="0" w:color="auto"/>
                <w:right w:val="none" w:sz="0" w:space="0" w:color="auto"/>
              </w:divBdr>
              <w:divsChild>
                <w:div w:id="13914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3332">
          <w:marLeft w:val="0"/>
          <w:marRight w:val="0"/>
          <w:marTop w:val="0"/>
          <w:marBottom w:val="0"/>
          <w:divBdr>
            <w:top w:val="none" w:sz="0" w:space="0" w:color="auto"/>
            <w:left w:val="none" w:sz="0" w:space="0" w:color="auto"/>
            <w:bottom w:val="none" w:sz="0" w:space="0" w:color="auto"/>
            <w:right w:val="none" w:sz="0" w:space="0" w:color="auto"/>
          </w:divBdr>
          <w:divsChild>
            <w:div w:id="1839300575">
              <w:marLeft w:val="0"/>
              <w:marRight w:val="0"/>
              <w:marTop w:val="0"/>
              <w:marBottom w:val="0"/>
              <w:divBdr>
                <w:top w:val="none" w:sz="0" w:space="0" w:color="auto"/>
                <w:left w:val="none" w:sz="0" w:space="0" w:color="auto"/>
                <w:bottom w:val="none" w:sz="0" w:space="0" w:color="auto"/>
                <w:right w:val="none" w:sz="0" w:space="0" w:color="auto"/>
              </w:divBdr>
              <w:divsChild>
                <w:div w:id="1156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4159">
      <w:bodyDiv w:val="1"/>
      <w:marLeft w:val="0"/>
      <w:marRight w:val="0"/>
      <w:marTop w:val="0"/>
      <w:marBottom w:val="0"/>
      <w:divBdr>
        <w:top w:val="none" w:sz="0" w:space="0" w:color="auto"/>
        <w:left w:val="none" w:sz="0" w:space="0" w:color="auto"/>
        <w:bottom w:val="none" w:sz="0" w:space="0" w:color="auto"/>
        <w:right w:val="none" w:sz="0" w:space="0" w:color="auto"/>
      </w:divBdr>
      <w:divsChild>
        <w:div w:id="2117098820">
          <w:marLeft w:val="0"/>
          <w:marRight w:val="0"/>
          <w:marTop w:val="0"/>
          <w:marBottom w:val="0"/>
          <w:divBdr>
            <w:top w:val="none" w:sz="0" w:space="0" w:color="auto"/>
            <w:left w:val="none" w:sz="0" w:space="0" w:color="auto"/>
            <w:bottom w:val="none" w:sz="0" w:space="0" w:color="auto"/>
            <w:right w:val="none" w:sz="0" w:space="0" w:color="auto"/>
          </w:divBdr>
          <w:divsChild>
            <w:div w:id="1243218730">
              <w:marLeft w:val="0"/>
              <w:marRight w:val="0"/>
              <w:marTop w:val="0"/>
              <w:marBottom w:val="0"/>
              <w:divBdr>
                <w:top w:val="none" w:sz="0" w:space="0" w:color="auto"/>
                <w:left w:val="none" w:sz="0" w:space="0" w:color="auto"/>
                <w:bottom w:val="none" w:sz="0" w:space="0" w:color="auto"/>
                <w:right w:val="none" w:sz="0" w:space="0" w:color="auto"/>
              </w:divBdr>
              <w:divsChild>
                <w:div w:id="9249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4992">
      <w:bodyDiv w:val="1"/>
      <w:marLeft w:val="0"/>
      <w:marRight w:val="0"/>
      <w:marTop w:val="0"/>
      <w:marBottom w:val="0"/>
      <w:divBdr>
        <w:top w:val="none" w:sz="0" w:space="0" w:color="auto"/>
        <w:left w:val="none" w:sz="0" w:space="0" w:color="auto"/>
        <w:bottom w:val="none" w:sz="0" w:space="0" w:color="auto"/>
        <w:right w:val="none" w:sz="0" w:space="0" w:color="auto"/>
      </w:divBdr>
      <w:divsChild>
        <w:div w:id="551574921">
          <w:marLeft w:val="0"/>
          <w:marRight w:val="0"/>
          <w:marTop w:val="0"/>
          <w:marBottom w:val="0"/>
          <w:divBdr>
            <w:top w:val="none" w:sz="0" w:space="0" w:color="auto"/>
            <w:left w:val="none" w:sz="0" w:space="0" w:color="auto"/>
            <w:bottom w:val="none" w:sz="0" w:space="0" w:color="auto"/>
            <w:right w:val="none" w:sz="0" w:space="0" w:color="auto"/>
          </w:divBdr>
        </w:div>
        <w:div w:id="2045863647">
          <w:marLeft w:val="0"/>
          <w:marRight w:val="0"/>
          <w:marTop w:val="0"/>
          <w:marBottom w:val="0"/>
          <w:divBdr>
            <w:top w:val="none" w:sz="0" w:space="0" w:color="auto"/>
            <w:left w:val="none" w:sz="0" w:space="0" w:color="auto"/>
            <w:bottom w:val="none" w:sz="0" w:space="0" w:color="auto"/>
            <w:right w:val="none" w:sz="0" w:space="0" w:color="auto"/>
          </w:divBdr>
        </w:div>
      </w:divsChild>
    </w:div>
    <w:div w:id="483090039">
      <w:bodyDiv w:val="1"/>
      <w:marLeft w:val="0"/>
      <w:marRight w:val="0"/>
      <w:marTop w:val="0"/>
      <w:marBottom w:val="0"/>
      <w:divBdr>
        <w:top w:val="none" w:sz="0" w:space="0" w:color="auto"/>
        <w:left w:val="none" w:sz="0" w:space="0" w:color="auto"/>
        <w:bottom w:val="none" w:sz="0" w:space="0" w:color="auto"/>
        <w:right w:val="none" w:sz="0" w:space="0" w:color="auto"/>
      </w:divBdr>
    </w:div>
    <w:div w:id="560865970">
      <w:bodyDiv w:val="1"/>
      <w:marLeft w:val="0"/>
      <w:marRight w:val="0"/>
      <w:marTop w:val="0"/>
      <w:marBottom w:val="0"/>
      <w:divBdr>
        <w:top w:val="none" w:sz="0" w:space="0" w:color="auto"/>
        <w:left w:val="none" w:sz="0" w:space="0" w:color="auto"/>
        <w:bottom w:val="none" w:sz="0" w:space="0" w:color="auto"/>
        <w:right w:val="none" w:sz="0" w:space="0" w:color="auto"/>
      </w:divBdr>
    </w:div>
    <w:div w:id="1168520916">
      <w:bodyDiv w:val="1"/>
      <w:marLeft w:val="0"/>
      <w:marRight w:val="0"/>
      <w:marTop w:val="0"/>
      <w:marBottom w:val="0"/>
      <w:divBdr>
        <w:top w:val="none" w:sz="0" w:space="0" w:color="auto"/>
        <w:left w:val="none" w:sz="0" w:space="0" w:color="auto"/>
        <w:bottom w:val="none" w:sz="0" w:space="0" w:color="auto"/>
        <w:right w:val="none" w:sz="0" w:space="0" w:color="auto"/>
      </w:divBdr>
      <w:divsChild>
        <w:div w:id="528182194">
          <w:marLeft w:val="0"/>
          <w:marRight w:val="0"/>
          <w:marTop w:val="0"/>
          <w:marBottom w:val="0"/>
          <w:divBdr>
            <w:top w:val="none" w:sz="0" w:space="0" w:color="auto"/>
            <w:left w:val="none" w:sz="0" w:space="0" w:color="auto"/>
            <w:bottom w:val="none" w:sz="0" w:space="0" w:color="auto"/>
            <w:right w:val="none" w:sz="0" w:space="0" w:color="auto"/>
          </w:divBdr>
          <w:divsChild>
            <w:div w:id="1957180624">
              <w:marLeft w:val="0"/>
              <w:marRight w:val="0"/>
              <w:marTop w:val="0"/>
              <w:marBottom w:val="0"/>
              <w:divBdr>
                <w:top w:val="none" w:sz="0" w:space="0" w:color="auto"/>
                <w:left w:val="none" w:sz="0" w:space="0" w:color="auto"/>
                <w:bottom w:val="none" w:sz="0" w:space="0" w:color="auto"/>
                <w:right w:val="none" w:sz="0" w:space="0" w:color="auto"/>
              </w:divBdr>
              <w:divsChild>
                <w:div w:id="3726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8868">
      <w:bodyDiv w:val="1"/>
      <w:marLeft w:val="0"/>
      <w:marRight w:val="0"/>
      <w:marTop w:val="0"/>
      <w:marBottom w:val="0"/>
      <w:divBdr>
        <w:top w:val="none" w:sz="0" w:space="0" w:color="auto"/>
        <w:left w:val="none" w:sz="0" w:space="0" w:color="auto"/>
        <w:bottom w:val="none" w:sz="0" w:space="0" w:color="auto"/>
        <w:right w:val="none" w:sz="0" w:space="0" w:color="auto"/>
      </w:divBdr>
      <w:divsChild>
        <w:div w:id="1243178047">
          <w:marLeft w:val="0"/>
          <w:marRight w:val="0"/>
          <w:marTop w:val="0"/>
          <w:marBottom w:val="0"/>
          <w:divBdr>
            <w:top w:val="none" w:sz="0" w:space="0" w:color="auto"/>
            <w:left w:val="none" w:sz="0" w:space="0" w:color="auto"/>
            <w:bottom w:val="none" w:sz="0" w:space="0" w:color="auto"/>
            <w:right w:val="none" w:sz="0" w:space="0" w:color="auto"/>
          </w:divBdr>
          <w:divsChild>
            <w:div w:id="1708991426">
              <w:marLeft w:val="0"/>
              <w:marRight w:val="0"/>
              <w:marTop w:val="0"/>
              <w:marBottom w:val="0"/>
              <w:divBdr>
                <w:top w:val="none" w:sz="0" w:space="0" w:color="auto"/>
                <w:left w:val="none" w:sz="0" w:space="0" w:color="auto"/>
                <w:bottom w:val="none" w:sz="0" w:space="0" w:color="auto"/>
                <w:right w:val="none" w:sz="0" w:space="0" w:color="auto"/>
              </w:divBdr>
              <w:divsChild>
                <w:div w:id="19908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90598">
          <w:marLeft w:val="0"/>
          <w:marRight w:val="0"/>
          <w:marTop w:val="0"/>
          <w:marBottom w:val="0"/>
          <w:divBdr>
            <w:top w:val="none" w:sz="0" w:space="0" w:color="auto"/>
            <w:left w:val="none" w:sz="0" w:space="0" w:color="auto"/>
            <w:bottom w:val="none" w:sz="0" w:space="0" w:color="auto"/>
            <w:right w:val="none" w:sz="0" w:space="0" w:color="auto"/>
          </w:divBdr>
          <w:divsChild>
            <w:div w:id="1385374836">
              <w:marLeft w:val="0"/>
              <w:marRight w:val="0"/>
              <w:marTop w:val="0"/>
              <w:marBottom w:val="0"/>
              <w:divBdr>
                <w:top w:val="none" w:sz="0" w:space="0" w:color="auto"/>
                <w:left w:val="none" w:sz="0" w:space="0" w:color="auto"/>
                <w:bottom w:val="none" w:sz="0" w:space="0" w:color="auto"/>
                <w:right w:val="none" w:sz="0" w:space="0" w:color="auto"/>
              </w:divBdr>
              <w:divsChild>
                <w:div w:id="18620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2054">
      <w:bodyDiv w:val="1"/>
      <w:marLeft w:val="0"/>
      <w:marRight w:val="0"/>
      <w:marTop w:val="0"/>
      <w:marBottom w:val="0"/>
      <w:divBdr>
        <w:top w:val="none" w:sz="0" w:space="0" w:color="auto"/>
        <w:left w:val="none" w:sz="0" w:space="0" w:color="auto"/>
        <w:bottom w:val="none" w:sz="0" w:space="0" w:color="auto"/>
        <w:right w:val="none" w:sz="0" w:space="0" w:color="auto"/>
      </w:divBdr>
      <w:divsChild>
        <w:div w:id="1432554519">
          <w:marLeft w:val="0"/>
          <w:marRight w:val="0"/>
          <w:marTop w:val="0"/>
          <w:marBottom w:val="0"/>
          <w:divBdr>
            <w:top w:val="none" w:sz="0" w:space="0" w:color="auto"/>
            <w:left w:val="none" w:sz="0" w:space="0" w:color="auto"/>
            <w:bottom w:val="none" w:sz="0" w:space="0" w:color="auto"/>
            <w:right w:val="none" w:sz="0" w:space="0" w:color="auto"/>
          </w:divBdr>
          <w:divsChild>
            <w:div w:id="799807368">
              <w:marLeft w:val="0"/>
              <w:marRight w:val="0"/>
              <w:marTop w:val="0"/>
              <w:marBottom w:val="0"/>
              <w:divBdr>
                <w:top w:val="none" w:sz="0" w:space="0" w:color="auto"/>
                <w:left w:val="none" w:sz="0" w:space="0" w:color="auto"/>
                <w:bottom w:val="none" w:sz="0" w:space="0" w:color="auto"/>
                <w:right w:val="none" w:sz="0" w:space="0" w:color="auto"/>
              </w:divBdr>
              <w:divsChild>
                <w:div w:id="2574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64004">
      <w:bodyDiv w:val="1"/>
      <w:marLeft w:val="0"/>
      <w:marRight w:val="0"/>
      <w:marTop w:val="0"/>
      <w:marBottom w:val="0"/>
      <w:divBdr>
        <w:top w:val="none" w:sz="0" w:space="0" w:color="auto"/>
        <w:left w:val="none" w:sz="0" w:space="0" w:color="auto"/>
        <w:bottom w:val="none" w:sz="0" w:space="0" w:color="auto"/>
        <w:right w:val="none" w:sz="0" w:space="0" w:color="auto"/>
      </w:divBdr>
      <w:divsChild>
        <w:div w:id="258098690">
          <w:marLeft w:val="0"/>
          <w:marRight w:val="0"/>
          <w:marTop w:val="0"/>
          <w:marBottom w:val="0"/>
          <w:divBdr>
            <w:top w:val="none" w:sz="0" w:space="0" w:color="auto"/>
            <w:left w:val="none" w:sz="0" w:space="0" w:color="auto"/>
            <w:bottom w:val="none" w:sz="0" w:space="0" w:color="auto"/>
            <w:right w:val="none" w:sz="0" w:space="0" w:color="auto"/>
          </w:divBdr>
          <w:divsChild>
            <w:div w:id="323313958">
              <w:marLeft w:val="0"/>
              <w:marRight w:val="0"/>
              <w:marTop w:val="0"/>
              <w:marBottom w:val="0"/>
              <w:divBdr>
                <w:top w:val="none" w:sz="0" w:space="0" w:color="auto"/>
                <w:left w:val="none" w:sz="0" w:space="0" w:color="auto"/>
                <w:bottom w:val="none" w:sz="0" w:space="0" w:color="auto"/>
                <w:right w:val="none" w:sz="0" w:space="0" w:color="auto"/>
              </w:divBdr>
              <w:divsChild>
                <w:div w:id="13359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0091">
      <w:bodyDiv w:val="1"/>
      <w:marLeft w:val="0"/>
      <w:marRight w:val="0"/>
      <w:marTop w:val="0"/>
      <w:marBottom w:val="0"/>
      <w:divBdr>
        <w:top w:val="none" w:sz="0" w:space="0" w:color="auto"/>
        <w:left w:val="none" w:sz="0" w:space="0" w:color="auto"/>
        <w:bottom w:val="none" w:sz="0" w:space="0" w:color="auto"/>
        <w:right w:val="none" w:sz="0" w:space="0" w:color="auto"/>
      </w:divBdr>
    </w:div>
    <w:div w:id="1876232747">
      <w:bodyDiv w:val="1"/>
      <w:marLeft w:val="0"/>
      <w:marRight w:val="0"/>
      <w:marTop w:val="0"/>
      <w:marBottom w:val="0"/>
      <w:divBdr>
        <w:top w:val="none" w:sz="0" w:space="0" w:color="auto"/>
        <w:left w:val="none" w:sz="0" w:space="0" w:color="auto"/>
        <w:bottom w:val="none" w:sz="0" w:space="0" w:color="auto"/>
        <w:right w:val="none" w:sz="0" w:space="0" w:color="auto"/>
      </w:divBdr>
      <w:divsChild>
        <w:div w:id="1157498383">
          <w:marLeft w:val="0"/>
          <w:marRight w:val="0"/>
          <w:marTop w:val="0"/>
          <w:marBottom w:val="0"/>
          <w:divBdr>
            <w:top w:val="none" w:sz="0" w:space="0" w:color="auto"/>
            <w:left w:val="none" w:sz="0" w:space="0" w:color="auto"/>
            <w:bottom w:val="none" w:sz="0" w:space="0" w:color="auto"/>
            <w:right w:val="none" w:sz="0" w:space="0" w:color="auto"/>
          </w:divBdr>
          <w:divsChild>
            <w:div w:id="1174606962">
              <w:marLeft w:val="0"/>
              <w:marRight w:val="0"/>
              <w:marTop w:val="0"/>
              <w:marBottom w:val="0"/>
              <w:divBdr>
                <w:top w:val="none" w:sz="0" w:space="0" w:color="auto"/>
                <w:left w:val="none" w:sz="0" w:space="0" w:color="auto"/>
                <w:bottom w:val="none" w:sz="0" w:space="0" w:color="auto"/>
                <w:right w:val="none" w:sz="0" w:space="0" w:color="auto"/>
              </w:divBdr>
              <w:divsChild>
                <w:div w:id="1324973447">
                  <w:marLeft w:val="0"/>
                  <w:marRight w:val="0"/>
                  <w:marTop w:val="0"/>
                  <w:marBottom w:val="0"/>
                  <w:divBdr>
                    <w:top w:val="none" w:sz="0" w:space="0" w:color="auto"/>
                    <w:left w:val="none" w:sz="0" w:space="0" w:color="auto"/>
                    <w:bottom w:val="none" w:sz="0" w:space="0" w:color="auto"/>
                    <w:right w:val="none" w:sz="0" w:space="0" w:color="auto"/>
                  </w:divBdr>
                </w:div>
              </w:divsChild>
            </w:div>
            <w:div w:id="30111809">
              <w:marLeft w:val="0"/>
              <w:marRight w:val="0"/>
              <w:marTop w:val="0"/>
              <w:marBottom w:val="0"/>
              <w:divBdr>
                <w:top w:val="none" w:sz="0" w:space="0" w:color="auto"/>
                <w:left w:val="none" w:sz="0" w:space="0" w:color="auto"/>
                <w:bottom w:val="none" w:sz="0" w:space="0" w:color="auto"/>
                <w:right w:val="none" w:sz="0" w:space="0" w:color="auto"/>
              </w:divBdr>
              <w:divsChild>
                <w:div w:id="1732996110">
                  <w:marLeft w:val="0"/>
                  <w:marRight w:val="0"/>
                  <w:marTop w:val="0"/>
                  <w:marBottom w:val="0"/>
                  <w:divBdr>
                    <w:top w:val="none" w:sz="0" w:space="0" w:color="auto"/>
                    <w:left w:val="none" w:sz="0" w:space="0" w:color="auto"/>
                    <w:bottom w:val="none" w:sz="0" w:space="0" w:color="auto"/>
                    <w:right w:val="none" w:sz="0" w:space="0" w:color="auto"/>
                  </w:divBdr>
                </w:div>
              </w:divsChild>
            </w:div>
            <w:div w:id="1896232554">
              <w:marLeft w:val="0"/>
              <w:marRight w:val="0"/>
              <w:marTop w:val="0"/>
              <w:marBottom w:val="0"/>
              <w:divBdr>
                <w:top w:val="none" w:sz="0" w:space="0" w:color="auto"/>
                <w:left w:val="none" w:sz="0" w:space="0" w:color="auto"/>
                <w:bottom w:val="none" w:sz="0" w:space="0" w:color="auto"/>
                <w:right w:val="none" w:sz="0" w:space="0" w:color="auto"/>
              </w:divBdr>
              <w:divsChild>
                <w:div w:id="1086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09119">
          <w:marLeft w:val="0"/>
          <w:marRight w:val="0"/>
          <w:marTop w:val="0"/>
          <w:marBottom w:val="0"/>
          <w:divBdr>
            <w:top w:val="none" w:sz="0" w:space="0" w:color="auto"/>
            <w:left w:val="none" w:sz="0" w:space="0" w:color="auto"/>
            <w:bottom w:val="none" w:sz="0" w:space="0" w:color="auto"/>
            <w:right w:val="none" w:sz="0" w:space="0" w:color="auto"/>
          </w:divBdr>
          <w:divsChild>
            <w:div w:id="2137017130">
              <w:marLeft w:val="0"/>
              <w:marRight w:val="0"/>
              <w:marTop w:val="0"/>
              <w:marBottom w:val="0"/>
              <w:divBdr>
                <w:top w:val="none" w:sz="0" w:space="0" w:color="auto"/>
                <w:left w:val="none" w:sz="0" w:space="0" w:color="auto"/>
                <w:bottom w:val="none" w:sz="0" w:space="0" w:color="auto"/>
                <w:right w:val="none" w:sz="0" w:space="0" w:color="auto"/>
              </w:divBdr>
              <w:divsChild>
                <w:div w:id="12782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Maria - Belgium - Taipei</dc:creator>
  <cp:lastModifiedBy>Juan Maria - Belgium - Taipei</cp:lastModifiedBy>
  <cp:revision>44</cp:revision>
  <dcterms:created xsi:type="dcterms:W3CDTF">2022-05-24T06:23:00Z</dcterms:created>
  <dcterms:modified xsi:type="dcterms:W3CDTF">2023-01-10T04:21:00Z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66b2967a-475d-4b6c-b3ed-416fc3443a3b</vt:lpwstr>
  </property>
  <property fmtid="{D5CDD505-2E9C-101B-9397-08002B2CF9AE}" pid="3" name="BE_ForeignAffairsClassification">
    <vt:lpwstr>Usage interne - N5 - Intern gebruik</vt:lpwstr>
  </property>
  <property fmtid="{D5CDD505-2E9C-101B-9397-08002B2CF9AE}" pid="4" name="BE_ForeignAffairsMarkering">
    <vt:lpwstr>Markering actief - Marquage 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2023-01-10T03:45:46Z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6f82662c-2459-45a4-9cea-9ae8cb663d76</vt:lpwstr>
  </property>
  <property fmtid="{D5CDD505-2E9C-101B-9397-08002B2CF9AE}" pid="11" name="MSIP_Label_dddc1db8-2f64-468c-a02a-c7d04ea19826_ContentBits">
    <vt:lpwstr>0</vt:lpwstr>
  </property>
</Properties>
</file>